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2775" w14:textId="7798C218" w:rsidR="00E9487B" w:rsidRPr="00FA4D41" w:rsidRDefault="00935DF7" w:rsidP="00E9487B">
      <w:pPr>
        <w:autoSpaceDE w:val="0"/>
        <w:autoSpaceDN w:val="0"/>
        <w:adjustRightInd w:val="0"/>
        <w:jc w:val="center"/>
        <w:rPr>
          <w:rFonts w:asciiTheme="majorEastAsia" w:eastAsiaTheme="majorEastAsia" w:hAnsiTheme="majorEastAsia" w:cs="TTE58A6750t00CID-WinCharSetFFFF"/>
          <w:b/>
          <w:kern w:val="0"/>
          <w:sz w:val="24"/>
          <w:szCs w:val="32"/>
        </w:rPr>
      </w:pPr>
      <w:r>
        <w:rPr>
          <w:rFonts w:asciiTheme="majorEastAsia" w:eastAsiaTheme="majorEastAsia" w:hAnsiTheme="majorEastAsia" w:cs="TTE58A6750t00CID-WinCharSetFFFF" w:hint="eastAsia"/>
          <w:b/>
          <w:kern w:val="0"/>
          <w:sz w:val="24"/>
          <w:szCs w:val="32"/>
        </w:rPr>
        <w:t xml:space="preserve">　</w:t>
      </w:r>
      <w:r w:rsidR="00151B38" w:rsidRPr="00FA4D41">
        <w:rPr>
          <w:rFonts w:asciiTheme="majorEastAsia" w:eastAsiaTheme="majorEastAsia" w:hAnsiTheme="majorEastAsia" w:cs="TTE58A6750t00CID-WinCharSetFFFF" w:hint="eastAsia"/>
          <w:b/>
          <w:kern w:val="0"/>
          <w:sz w:val="24"/>
          <w:szCs w:val="32"/>
        </w:rPr>
        <w:t>同意書</w:t>
      </w:r>
      <w:r w:rsidR="00717985" w:rsidRPr="00FA4D41">
        <w:rPr>
          <w:rFonts w:asciiTheme="majorEastAsia" w:eastAsiaTheme="majorEastAsia" w:hAnsiTheme="majorEastAsia" w:cs="TTE58A6750t00CID-WinCharSetFFFF" w:hint="eastAsia"/>
          <w:b/>
          <w:kern w:val="0"/>
          <w:sz w:val="24"/>
          <w:szCs w:val="32"/>
        </w:rPr>
        <w:t>（２号・３号認定用）</w:t>
      </w:r>
    </w:p>
    <w:p w14:paraId="4DD464E2" w14:textId="77777777" w:rsidR="00FA19D1" w:rsidRPr="000C0423" w:rsidRDefault="00151B38" w:rsidP="00E9487B">
      <w:pPr>
        <w:autoSpaceDE w:val="0"/>
        <w:autoSpaceDN w:val="0"/>
        <w:adjustRightInd w:val="0"/>
        <w:jc w:val="left"/>
        <w:rPr>
          <w:rFonts w:asciiTheme="majorEastAsia" w:eastAsiaTheme="majorEastAsia" w:hAnsiTheme="majorEastAsia" w:cs="TTE58A6750t00CID-WinCharSetFFFF"/>
          <w:kern w:val="0"/>
          <w:sz w:val="22"/>
        </w:rPr>
      </w:pPr>
      <w:r w:rsidRPr="000C0423">
        <w:rPr>
          <w:rFonts w:asciiTheme="majorEastAsia" w:eastAsiaTheme="majorEastAsia" w:hAnsiTheme="majorEastAsia" w:cs="TTE58A6750t00CID-WinCharSetFFFF" w:hint="eastAsia"/>
          <w:kern w:val="0"/>
          <w:sz w:val="22"/>
        </w:rPr>
        <w:t>以下の事項をよくお読みのうえ、ご署名をお願いします。</w:t>
      </w:r>
    </w:p>
    <w:tbl>
      <w:tblPr>
        <w:tblW w:w="100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524"/>
        <w:gridCol w:w="9558"/>
      </w:tblGrid>
      <w:tr w:rsidR="00970F22" w:rsidRPr="00786254" w14:paraId="144F90D4" w14:textId="77777777" w:rsidTr="00151B38">
        <w:trPr>
          <w:trHeight w:val="570"/>
        </w:trPr>
        <w:tc>
          <w:tcPr>
            <w:tcW w:w="524" w:type="dxa"/>
            <w:shd w:val="clear" w:color="auto" w:fill="auto"/>
            <w:noWrap/>
            <w:vAlign w:val="center"/>
          </w:tcPr>
          <w:p w14:paraId="682F0079" w14:textId="77777777" w:rsidR="00970F22" w:rsidRPr="00786254" w:rsidRDefault="00151B38" w:rsidP="004E7B89">
            <w:pPr>
              <w:widowControl/>
              <w:jc w:val="center"/>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1</w:t>
            </w:r>
          </w:p>
        </w:tc>
        <w:tc>
          <w:tcPr>
            <w:tcW w:w="9558" w:type="dxa"/>
            <w:shd w:val="clear" w:color="auto" w:fill="auto"/>
            <w:vAlign w:val="center"/>
          </w:tcPr>
          <w:p w14:paraId="6E322202" w14:textId="77777777" w:rsidR="00970F22" w:rsidRPr="00786254" w:rsidRDefault="00821942" w:rsidP="004E7B89">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適正な保育を行う</w:t>
            </w:r>
            <w:r w:rsidR="004E7E0A">
              <w:rPr>
                <w:rFonts w:asciiTheme="majorEastAsia" w:eastAsiaTheme="majorEastAsia" w:hAnsiTheme="majorEastAsia" w:cs="ＭＳ Ｐゴシック" w:hint="eastAsia"/>
                <w:color w:val="000000"/>
                <w:kern w:val="0"/>
                <w:sz w:val="22"/>
                <w:szCs w:val="22"/>
              </w:rPr>
              <w:t>ため、保護者の就労</w:t>
            </w:r>
            <w:r w:rsidR="00B3535B">
              <w:rPr>
                <w:rFonts w:asciiTheme="majorEastAsia" w:eastAsiaTheme="majorEastAsia" w:hAnsiTheme="majorEastAsia" w:cs="ＭＳ Ｐゴシック" w:hint="eastAsia"/>
                <w:color w:val="000000"/>
                <w:kern w:val="0"/>
                <w:sz w:val="22"/>
                <w:szCs w:val="22"/>
              </w:rPr>
              <w:t>証明書等</w:t>
            </w:r>
            <w:r w:rsidR="00FA19D1" w:rsidRPr="00786254">
              <w:rPr>
                <w:rFonts w:asciiTheme="majorEastAsia" w:eastAsiaTheme="majorEastAsia" w:hAnsiTheme="majorEastAsia" w:cs="ＭＳ Ｐゴシック" w:hint="eastAsia"/>
                <w:color w:val="000000"/>
                <w:kern w:val="0"/>
                <w:sz w:val="22"/>
                <w:szCs w:val="22"/>
              </w:rPr>
              <w:t>の内容について、勤務先に連絡し</w:t>
            </w:r>
            <w:r w:rsidR="00151B38" w:rsidRPr="00786254">
              <w:rPr>
                <w:rFonts w:asciiTheme="majorEastAsia" w:eastAsiaTheme="majorEastAsia" w:hAnsiTheme="majorEastAsia" w:cs="ＭＳ Ｐゴシック" w:hint="eastAsia"/>
                <w:color w:val="000000"/>
                <w:kern w:val="0"/>
                <w:sz w:val="22"/>
                <w:szCs w:val="22"/>
              </w:rPr>
              <w:t>確認をする場合があります。</w:t>
            </w:r>
          </w:p>
        </w:tc>
      </w:tr>
      <w:tr w:rsidR="00970F22" w:rsidRPr="00786254" w14:paraId="675F026E" w14:textId="77777777" w:rsidTr="00151B38">
        <w:trPr>
          <w:trHeight w:val="570"/>
        </w:trPr>
        <w:tc>
          <w:tcPr>
            <w:tcW w:w="524" w:type="dxa"/>
            <w:shd w:val="clear" w:color="auto" w:fill="auto"/>
            <w:noWrap/>
            <w:vAlign w:val="center"/>
          </w:tcPr>
          <w:p w14:paraId="4B73D049" w14:textId="77777777" w:rsidR="00970F22" w:rsidRPr="00786254" w:rsidRDefault="00151B38" w:rsidP="004E7B89">
            <w:pPr>
              <w:widowControl/>
              <w:jc w:val="center"/>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2</w:t>
            </w:r>
          </w:p>
        </w:tc>
        <w:tc>
          <w:tcPr>
            <w:tcW w:w="9558" w:type="dxa"/>
            <w:shd w:val="clear" w:color="auto" w:fill="auto"/>
            <w:vAlign w:val="center"/>
          </w:tcPr>
          <w:p w14:paraId="350A4DFF" w14:textId="77777777" w:rsidR="00970F22" w:rsidRPr="00786254" w:rsidRDefault="00151B38" w:rsidP="004E7B89">
            <w:pPr>
              <w:widowControl/>
              <w:jc w:val="left"/>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適正な保育を行うため、関係機関から</w:t>
            </w:r>
            <w:r w:rsidR="00FA19D1" w:rsidRPr="00786254">
              <w:rPr>
                <w:rFonts w:asciiTheme="majorEastAsia" w:eastAsiaTheme="majorEastAsia" w:hAnsiTheme="majorEastAsia" w:cs="ＭＳ Ｐゴシック" w:hint="eastAsia"/>
                <w:color w:val="000000"/>
                <w:kern w:val="0"/>
                <w:sz w:val="22"/>
                <w:szCs w:val="22"/>
              </w:rPr>
              <w:t>入所児童に関する</w:t>
            </w:r>
            <w:r w:rsidRPr="00786254">
              <w:rPr>
                <w:rFonts w:asciiTheme="majorEastAsia" w:eastAsiaTheme="majorEastAsia" w:hAnsiTheme="majorEastAsia" w:cs="ＭＳ Ｐゴシック" w:hint="eastAsia"/>
                <w:color w:val="000000"/>
                <w:kern w:val="0"/>
                <w:sz w:val="22"/>
                <w:szCs w:val="22"/>
              </w:rPr>
              <w:t>資料を取得することがあります。また、関係機関からの求めに応じ</w:t>
            </w:r>
            <w:r w:rsidR="00FA19D1" w:rsidRPr="00786254">
              <w:rPr>
                <w:rFonts w:asciiTheme="majorEastAsia" w:eastAsiaTheme="majorEastAsia" w:hAnsiTheme="majorEastAsia" w:cs="ＭＳ Ｐゴシック" w:hint="eastAsia"/>
                <w:color w:val="000000"/>
                <w:kern w:val="0"/>
                <w:sz w:val="22"/>
                <w:szCs w:val="22"/>
              </w:rPr>
              <w:t>入所児童に関する</w:t>
            </w:r>
            <w:r w:rsidRPr="00786254">
              <w:rPr>
                <w:rFonts w:asciiTheme="majorEastAsia" w:eastAsiaTheme="majorEastAsia" w:hAnsiTheme="majorEastAsia" w:cs="ＭＳ Ｐゴシック" w:hint="eastAsia"/>
                <w:color w:val="000000"/>
                <w:kern w:val="0"/>
                <w:sz w:val="22"/>
                <w:szCs w:val="22"/>
              </w:rPr>
              <w:t>資料を提供することがあります。</w:t>
            </w:r>
          </w:p>
        </w:tc>
      </w:tr>
      <w:tr w:rsidR="00970F22" w:rsidRPr="00786254" w14:paraId="6BF847EC" w14:textId="77777777" w:rsidTr="00151B38">
        <w:trPr>
          <w:trHeight w:val="570"/>
        </w:trPr>
        <w:tc>
          <w:tcPr>
            <w:tcW w:w="524" w:type="dxa"/>
            <w:shd w:val="clear" w:color="auto" w:fill="auto"/>
            <w:noWrap/>
            <w:vAlign w:val="center"/>
          </w:tcPr>
          <w:p w14:paraId="42ED2B26" w14:textId="77777777" w:rsidR="00970F22" w:rsidRPr="00786254" w:rsidRDefault="00151B38" w:rsidP="004E7B89">
            <w:pPr>
              <w:widowControl/>
              <w:jc w:val="center"/>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3</w:t>
            </w:r>
          </w:p>
        </w:tc>
        <w:tc>
          <w:tcPr>
            <w:tcW w:w="9558" w:type="dxa"/>
            <w:shd w:val="clear" w:color="auto" w:fill="auto"/>
            <w:vAlign w:val="center"/>
          </w:tcPr>
          <w:p w14:paraId="1F9D2DF1" w14:textId="77777777" w:rsidR="00970F22" w:rsidRPr="00786254" w:rsidRDefault="00151B38" w:rsidP="004E7B89">
            <w:pPr>
              <w:widowControl/>
              <w:jc w:val="left"/>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入所(継続)手続きに必要な書類は、申請締切日までに必ず提出</w:t>
            </w:r>
            <w:r w:rsidR="008307C8">
              <w:rPr>
                <w:rFonts w:asciiTheme="majorEastAsia" w:eastAsiaTheme="majorEastAsia" w:hAnsiTheme="majorEastAsia" w:cs="ＭＳ Ｐゴシック" w:hint="eastAsia"/>
                <w:color w:val="000000"/>
                <w:kern w:val="0"/>
                <w:sz w:val="22"/>
                <w:szCs w:val="22"/>
              </w:rPr>
              <w:t>してください。書類の提出がない場合は、入所（継続）不承諾となること</w:t>
            </w:r>
            <w:r w:rsidRPr="00786254">
              <w:rPr>
                <w:rFonts w:asciiTheme="majorEastAsia" w:eastAsiaTheme="majorEastAsia" w:hAnsiTheme="majorEastAsia" w:cs="ＭＳ Ｐゴシック" w:hint="eastAsia"/>
                <w:color w:val="000000"/>
                <w:kern w:val="0"/>
                <w:sz w:val="22"/>
                <w:szCs w:val="22"/>
              </w:rPr>
              <w:t>があります。</w:t>
            </w:r>
          </w:p>
        </w:tc>
      </w:tr>
      <w:tr w:rsidR="00970F22" w:rsidRPr="00786254" w14:paraId="6E946682" w14:textId="77777777" w:rsidTr="00151B38">
        <w:trPr>
          <w:trHeight w:val="570"/>
        </w:trPr>
        <w:tc>
          <w:tcPr>
            <w:tcW w:w="524" w:type="dxa"/>
            <w:shd w:val="clear" w:color="auto" w:fill="auto"/>
            <w:noWrap/>
            <w:vAlign w:val="center"/>
          </w:tcPr>
          <w:p w14:paraId="2EEC0C9D" w14:textId="77777777" w:rsidR="00970F22" w:rsidRPr="00786254" w:rsidRDefault="00151B38" w:rsidP="004E7B89">
            <w:pPr>
              <w:widowControl/>
              <w:jc w:val="center"/>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4</w:t>
            </w:r>
          </w:p>
        </w:tc>
        <w:tc>
          <w:tcPr>
            <w:tcW w:w="9558" w:type="dxa"/>
            <w:shd w:val="clear" w:color="auto" w:fill="auto"/>
            <w:vAlign w:val="center"/>
          </w:tcPr>
          <w:p w14:paraId="30ACC1D2" w14:textId="77777777" w:rsidR="00970F22" w:rsidRPr="00786254" w:rsidRDefault="00151B38" w:rsidP="004E7B89">
            <w:pPr>
              <w:widowControl/>
              <w:jc w:val="left"/>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申請書類の有効期限は、当該年度末日までとなります。翌年度も</w:t>
            </w:r>
            <w:r w:rsidR="00742028">
              <w:rPr>
                <w:rFonts w:asciiTheme="majorEastAsia" w:eastAsiaTheme="majorEastAsia" w:hAnsiTheme="majorEastAsia" w:cs="ＭＳ Ｐゴシック" w:hint="eastAsia"/>
                <w:color w:val="000000"/>
                <w:kern w:val="0"/>
                <w:sz w:val="22"/>
                <w:szCs w:val="22"/>
              </w:rPr>
              <w:t>保育所等</w:t>
            </w:r>
            <w:r w:rsidRPr="00786254">
              <w:rPr>
                <w:rFonts w:asciiTheme="majorEastAsia" w:eastAsiaTheme="majorEastAsia" w:hAnsiTheme="majorEastAsia" w:cs="ＭＳ Ｐゴシック" w:hint="eastAsia"/>
                <w:color w:val="000000"/>
                <w:kern w:val="0"/>
                <w:sz w:val="22"/>
                <w:szCs w:val="22"/>
              </w:rPr>
              <w:t>の利用を希望する場合は、改めて申請していただく必要があります。</w:t>
            </w:r>
          </w:p>
        </w:tc>
      </w:tr>
      <w:tr w:rsidR="00970F22" w:rsidRPr="00786254" w14:paraId="1ED307CD" w14:textId="77777777" w:rsidTr="00151B38">
        <w:trPr>
          <w:trHeight w:val="570"/>
        </w:trPr>
        <w:tc>
          <w:tcPr>
            <w:tcW w:w="524" w:type="dxa"/>
            <w:shd w:val="clear" w:color="auto" w:fill="auto"/>
            <w:noWrap/>
            <w:vAlign w:val="center"/>
          </w:tcPr>
          <w:p w14:paraId="4E2D8588" w14:textId="77777777" w:rsidR="00970F22" w:rsidRPr="00786254" w:rsidRDefault="00151B38" w:rsidP="004E7B89">
            <w:pPr>
              <w:widowControl/>
              <w:jc w:val="center"/>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5</w:t>
            </w:r>
          </w:p>
        </w:tc>
        <w:tc>
          <w:tcPr>
            <w:tcW w:w="9558" w:type="dxa"/>
            <w:shd w:val="clear" w:color="auto" w:fill="auto"/>
            <w:vAlign w:val="center"/>
          </w:tcPr>
          <w:p w14:paraId="4368996F" w14:textId="44ACB40D" w:rsidR="00970F22" w:rsidRPr="00786254" w:rsidRDefault="000C0423" w:rsidP="00DE76E3">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入所申請中に</w:t>
            </w:r>
            <w:r w:rsidR="009A7EBF">
              <w:rPr>
                <w:rFonts w:asciiTheme="majorEastAsia" w:eastAsiaTheme="majorEastAsia" w:hAnsiTheme="majorEastAsia" w:cs="ＭＳ Ｐゴシック" w:hint="eastAsia"/>
                <w:color w:val="000000"/>
                <w:kern w:val="0"/>
                <w:sz w:val="22"/>
                <w:szCs w:val="22"/>
              </w:rPr>
              <w:t>、世帯</w:t>
            </w:r>
            <w:r w:rsidR="00151B38" w:rsidRPr="00786254">
              <w:rPr>
                <w:rFonts w:asciiTheme="majorEastAsia" w:eastAsiaTheme="majorEastAsia" w:hAnsiTheme="majorEastAsia" w:cs="ＭＳ Ｐゴシック" w:hint="eastAsia"/>
                <w:color w:val="000000"/>
                <w:kern w:val="0"/>
                <w:sz w:val="22"/>
                <w:szCs w:val="22"/>
              </w:rPr>
              <w:t>状</w:t>
            </w:r>
            <w:r w:rsidR="00FA19D1" w:rsidRPr="00786254">
              <w:rPr>
                <w:rFonts w:asciiTheme="majorEastAsia" w:eastAsiaTheme="majorEastAsia" w:hAnsiTheme="majorEastAsia" w:cs="ＭＳ Ｐゴシック" w:hint="eastAsia"/>
                <w:color w:val="000000"/>
                <w:kern w:val="0"/>
                <w:sz w:val="22"/>
                <w:szCs w:val="22"/>
              </w:rPr>
              <w:t>況</w:t>
            </w:r>
            <w:r w:rsidR="007955B6">
              <w:rPr>
                <w:rFonts w:asciiTheme="majorEastAsia" w:eastAsiaTheme="majorEastAsia" w:hAnsiTheme="majorEastAsia" w:cs="ＭＳ Ｐゴシック" w:hint="eastAsia"/>
                <w:color w:val="000000"/>
                <w:kern w:val="0"/>
                <w:sz w:val="22"/>
                <w:szCs w:val="22"/>
              </w:rPr>
              <w:t>や保護者の勤務状況等に変更が生じた場合は、</w:t>
            </w:r>
            <w:r>
              <w:rPr>
                <w:rFonts w:asciiTheme="majorEastAsia" w:eastAsiaTheme="majorEastAsia" w:hAnsiTheme="majorEastAsia" w:cs="ＭＳ Ｐゴシック" w:hint="eastAsia"/>
                <w:color w:val="000000"/>
                <w:kern w:val="0"/>
                <w:sz w:val="22"/>
                <w:szCs w:val="22"/>
              </w:rPr>
              <w:t>すみやかに</w:t>
            </w:r>
            <w:r w:rsidR="007955B6" w:rsidRPr="00B87E10">
              <w:rPr>
                <w:rFonts w:asciiTheme="majorEastAsia" w:eastAsiaTheme="majorEastAsia" w:hAnsiTheme="majorEastAsia" w:cs="ＭＳ Ｐゴシック" w:hint="eastAsia"/>
                <w:color w:val="000000"/>
                <w:kern w:val="0"/>
                <w:sz w:val="22"/>
                <w:szCs w:val="22"/>
              </w:rPr>
              <w:t>変更内容のわかる書類等を</w:t>
            </w:r>
            <w:r w:rsidR="005755A0">
              <w:rPr>
                <w:rFonts w:asciiTheme="majorEastAsia" w:eastAsiaTheme="majorEastAsia" w:hAnsiTheme="majorEastAsia" w:cs="ＭＳ Ｐゴシック" w:hint="eastAsia"/>
                <w:color w:val="000000"/>
                <w:kern w:val="0"/>
                <w:sz w:val="22"/>
                <w:szCs w:val="22"/>
              </w:rPr>
              <w:t>幼保こども園課</w:t>
            </w:r>
            <w:r w:rsidR="00151B38" w:rsidRPr="00B87E10">
              <w:rPr>
                <w:rFonts w:asciiTheme="majorEastAsia" w:eastAsiaTheme="majorEastAsia" w:hAnsiTheme="majorEastAsia" w:cs="ＭＳ Ｐゴシック" w:hint="eastAsia"/>
                <w:color w:val="000000"/>
                <w:kern w:val="0"/>
                <w:sz w:val="22"/>
                <w:szCs w:val="22"/>
              </w:rPr>
              <w:t>へ提出</w:t>
            </w:r>
            <w:r w:rsidR="00151B38" w:rsidRPr="00786254">
              <w:rPr>
                <w:rFonts w:asciiTheme="majorEastAsia" w:eastAsiaTheme="majorEastAsia" w:hAnsiTheme="majorEastAsia" w:cs="ＭＳ Ｐゴシック" w:hint="eastAsia"/>
                <w:color w:val="000000"/>
                <w:kern w:val="0"/>
                <w:sz w:val="22"/>
                <w:szCs w:val="22"/>
              </w:rPr>
              <w:t>してください。</w:t>
            </w:r>
            <w:r w:rsidR="00B87E10">
              <w:rPr>
                <w:rFonts w:asciiTheme="majorEastAsia" w:eastAsiaTheme="majorEastAsia" w:hAnsiTheme="majorEastAsia" w:cs="ＭＳ Ｐゴシック" w:hint="eastAsia"/>
                <w:color w:val="000000"/>
                <w:kern w:val="0"/>
                <w:sz w:val="22"/>
                <w:szCs w:val="22"/>
              </w:rPr>
              <w:t>（</w:t>
            </w:r>
            <w:r w:rsidR="00DE76E3">
              <w:rPr>
                <w:rFonts w:asciiTheme="majorEastAsia" w:eastAsiaTheme="majorEastAsia" w:hAnsiTheme="majorEastAsia" w:cs="ＭＳ Ｐゴシック" w:hint="eastAsia"/>
                <w:color w:val="000000"/>
                <w:kern w:val="0"/>
                <w:sz w:val="22"/>
                <w:szCs w:val="22"/>
              </w:rPr>
              <w:t>選考に変更を反映させる日付は申請期限に準じます</w:t>
            </w:r>
            <w:r w:rsidR="00B87E10">
              <w:rPr>
                <w:rFonts w:asciiTheme="majorEastAsia" w:eastAsiaTheme="majorEastAsia" w:hAnsiTheme="majorEastAsia" w:cs="ＭＳ Ｐゴシック" w:hint="eastAsia"/>
                <w:color w:val="000000"/>
                <w:kern w:val="0"/>
                <w:sz w:val="22"/>
                <w:szCs w:val="22"/>
              </w:rPr>
              <w:t>）</w:t>
            </w:r>
          </w:p>
        </w:tc>
      </w:tr>
      <w:tr w:rsidR="000C0423" w:rsidRPr="00786254" w14:paraId="57103813" w14:textId="77777777" w:rsidTr="00151B38">
        <w:trPr>
          <w:trHeight w:val="570"/>
        </w:trPr>
        <w:tc>
          <w:tcPr>
            <w:tcW w:w="524" w:type="dxa"/>
            <w:shd w:val="clear" w:color="auto" w:fill="auto"/>
            <w:noWrap/>
            <w:vAlign w:val="center"/>
          </w:tcPr>
          <w:p w14:paraId="20DEFA19" w14:textId="77777777" w:rsidR="000C0423"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6</w:t>
            </w:r>
          </w:p>
        </w:tc>
        <w:tc>
          <w:tcPr>
            <w:tcW w:w="9558" w:type="dxa"/>
            <w:shd w:val="clear" w:color="auto" w:fill="auto"/>
            <w:vAlign w:val="center"/>
          </w:tcPr>
          <w:p w14:paraId="252D5485" w14:textId="58B28838" w:rsidR="000C0423" w:rsidRDefault="000C0423" w:rsidP="000C0423">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入所中に保護者の勤務状況等に変更が生じる場合は、</w:t>
            </w:r>
            <w:r w:rsidRPr="000C0423">
              <w:rPr>
                <w:rFonts w:asciiTheme="majorEastAsia" w:eastAsiaTheme="majorEastAsia" w:hAnsiTheme="majorEastAsia" w:cs="ＭＳ Ｐゴシック" w:hint="eastAsia"/>
                <w:color w:val="000000"/>
                <w:kern w:val="0"/>
                <w:sz w:val="22"/>
                <w:szCs w:val="22"/>
              </w:rPr>
              <w:t>変更内容のわかる書類等を</w:t>
            </w:r>
            <w:r w:rsidR="00321F1A">
              <w:rPr>
                <w:rFonts w:asciiTheme="majorEastAsia" w:eastAsiaTheme="majorEastAsia" w:hAnsiTheme="majorEastAsia" w:cs="ＭＳ Ｐゴシック" w:hint="eastAsia"/>
                <w:color w:val="000000"/>
                <w:kern w:val="0"/>
                <w:sz w:val="22"/>
                <w:szCs w:val="22"/>
              </w:rPr>
              <w:t>原則</w:t>
            </w:r>
            <w:r>
              <w:rPr>
                <w:rFonts w:asciiTheme="majorEastAsia" w:eastAsiaTheme="majorEastAsia" w:hAnsiTheme="majorEastAsia" w:cs="ＭＳ Ｐゴシック" w:hint="eastAsia"/>
                <w:color w:val="000000"/>
                <w:kern w:val="0"/>
                <w:sz w:val="22"/>
                <w:szCs w:val="22"/>
              </w:rPr>
              <w:t>前月２５日までに</w:t>
            </w:r>
            <w:r w:rsidR="005755A0">
              <w:rPr>
                <w:rFonts w:asciiTheme="majorEastAsia" w:eastAsiaTheme="majorEastAsia" w:hAnsiTheme="majorEastAsia" w:cs="ＭＳ Ｐゴシック" w:hint="eastAsia"/>
                <w:color w:val="000000"/>
                <w:kern w:val="0"/>
                <w:sz w:val="22"/>
                <w:szCs w:val="22"/>
              </w:rPr>
              <w:t>幼保こども園課</w:t>
            </w:r>
            <w:r w:rsidRPr="000C0423">
              <w:rPr>
                <w:rFonts w:asciiTheme="majorEastAsia" w:eastAsiaTheme="majorEastAsia" w:hAnsiTheme="majorEastAsia" w:cs="ＭＳ Ｐゴシック" w:hint="eastAsia"/>
                <w:color w:val="000000"/>
                <w:kern w:val="0"/>
                <w:sz w:val="22"/>
                <w:szCs w:val="22"/>
              </w:rPr>
              <w:t>へ提出してください。</w:t>
            </w:r>
            <w:r w:rsidR="00FA61FF">
              <w:rPr>
                <w:rFonts w:asciiTheme="majorEastAsia" w:eastAsiaTheme="majorEastAsia" w:hAnsiTheme="majorEastAsia" w:cs="ＭＳ Ｐゴシック" w:hint="eastAsia"/>
                <w:color w:val="000000"/>
                <w:kern w:val="0"/>
                <w:sz w:val="22"/>
                <w:szCs w:val="22"/>
              </w:rPr>
              <w:t>（提出日の翌月から変更を反映します</w:t>
            </w:r>
            <w:r w:rsidR="00A20058">
              <w:rPr>
                <w:rFonts w:asciiTheme="majorEastAsia" w:eastAsiaTheme="majorEastAsia" w:hAnsiTheme="majorEastAsia" w:cs="ＭＳ Ｐゴシック" w:hint="eastAsia"/>
                <w:color w:val="000000"/>
                <w:kern w:val="0"/>
                <w:sz w:val="22"/>
                <w:szCs w:val="22"/>
              </w:rPr>
              <w:t>）</w:t>
            </w:r>
          </w:p>
        </w:tc>
      </w:tr>
      <w:tr w:rsidR="000C0423" w:rsidRPr="00786254" w14:paraId="76120209" w14:textId="77777777" w:rsidTr="00151B38">
        <w:trPr>
          <w:trHeight w:val="570"/>
        </w:trPr>
        <w:tc>
          <w:tcPr>
            <w:tcW w:w="524" w:type="dxa"/>
            <w:shd w:val="clear" w:color="auto" w:fill="auto"/>
            <w:noWrap/>
            <w:vAlign w:val="center"/>
          </w:tcPr>
          <w:p w14:paraId="24440EDD" w14:textId="77777777" w:rsidR="000C0423"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7</w:t>
            </w:r>
          </w:p>
        </w:tc>
        <w:tc>
          <w:tcPr>
            <w:tcW w:w="9558" w:type="dxa"/>
            <w:shd w:val="clear" w:color="auto" w:fill="auto"/>
            <w:vAlign w:val="center"/>
          </w:tcPr>
          <w:p w14:paraId="61FB0595" w14:textId="045A81D4" w:rsidR="000C0423" w:rsidRDefault="000C0423" w:rsidP="000C0423">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入所中に</w:t>
            </w:r>
            <w:r w:rsidR="006B4908">
              <w:rPr>
                <w:rFonts w:asciiTheme="majorEastAsia" w:eastAsiaTheme="majorEastAsia" w:hAnsiTheme="majorEastAsia" w:cs="ＭＳ Ｐゴシック" w:hint="eastAsia"/>
                <w:color w:val="000000"/>
                <w:kern w:val="0"/>
                <w:sz w:val="22"/>
                <w:szCs w:val="22"/>
              </w:rPr>
              <w:t>世帯状況や住所等に変更が生じた場合は、変更届をすみやかに</w:t>
            </w:r>
            <w:r w:rsidR="005755A0">
              <w:rPr>
                <w:rFonts w:asciiTheme="majorEastAsia" w:eastAsiaTheme="majorEastAsia" w:hAnsiTheme="majorEastAsia" w:cs="ＭＳ Ｐゴシック" w:hint="eastAsia"/>
                <w:color w:val="000000"/>
                <w:kern w:val="0"/>
                <w:sz w:val="22"/>
                <w:szCs w:val="22"/>
              </w:rPr>
              <w:t>幼保こども園課</w:t>
            </w:r>
            <w:r>
              <w:rPr>
                <w:rFonts w:asciiTheme="majorEastAsia" w:eastAsiaTheme="majorEastAsia" w:hAnsiTheme="majorEastAsia" w:cs="ＭＳ Ｐゴシック" w:hint="eastAsia"/>
                <w:color w:val="000000"/>
                <w:kern w:val="0"/>
                <w:sz w:val="22"/>
                <w:szCs w:val="22"/>
              </w:rPr>
              <w:t>へ提出してください。</w:t>
            </w:r>
          </w:p>
        </w:tc>
      </w:tr>
      <w:tr w:rsidR="00970F22" w:rsidRPr="00786254" w14:paraId="015CAEA2" w14:textId="77777777" w:rsidTr="00151B38">
        <w:trPr>
          <w:trHeight w:val="570"/>
        </w:trPr>
        <w:tc>
          <w:tcPr>
            <w:tcW w:w="524" w:type="dxa"/>
            <w:shd w:val="clear" w:color="auto" w:fill="auto"/>
            <w:noWrap/>
            <w:vAlign w:val="center"/>
          </w:tcPr>
          <w:p w14:paraId="2BE51C77" w14:textId="77777777" w:rsidR="00970F22"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8</w:t>
            </w:r>
          </w:p>
        </w:tc>
        <w:tc>
          <w:tcPr>
            <w:tcW w:w="9558" w:type="dxa"/>
            <w:shd w:val="clear" w:color="auto" w:fill="auto"/>
            <w:vAlign w:val="center"/>
          </w:tcPr>
          <w:p w14:paraId="0F81CB30" w14:textId="77777777" w:rsidR="00970F22" w:rsidRPr="00786254" w:rsidRDefault="00170AD1" w:rsidP="004E7B89">
            <w:pPr>
              <w:widowControl/>
              <w:jc w:val="left"/>
              <w:rPr>
                <w:rFonts w:asciiTheme="majorEastAsia" w:eastAsiaTheme="majorEastAsia" w:hAnsiTheme="majorEastAsia" w:cs="ＭＳ Ｐゴシック"/>
                <w:color w:val="000000"/>
                <w:kern w:val="0"/>
                <w:sz w:val="22"/>
                <w:szCs w:val="22"/>
              </w:rPr>
            </w:pPr>
            <w:r w:rsidRPr="00170AD1">
              <w:rPr>
                <w:rFonts w:asciiTheme="majorEastAsia" w:eastAsiaTheme="majorEastAsia" w:hAnsiTheme="majorEastAsia" w:cs="ＭＳ Ｐゴシック" w:hint="eastAsia"/>
                <w:color w:val="000000"/>
                <w:kern w:val="0"/>
                <w:sz w:val="22"/>
                <w:szCs w:val="22"/>
              </w:rPr>
              <w:t>求職中を理由とした</w:t>
            </w:r>
            <w:r w:rsidR="00742028">
              <w:rPr>
                <w:rFonts w:asciiTheme="majorEastAsia" w:eastAsiaTheme="majorEastAsia" w:hAnsiTheme="majorEastAsia" w:cs="ＭＳ Ｐゴシック" w:hint="eastAsia"/>
                <w:color w:val="000000"/>
                <w:kern w:val="0"/>
                <w:sz w:val="22"/>
                <w:szCs w:val="22"/>
              </w:rPr>
              <w:t>保育所等</w:t>
            </w:r>
            <w:r w:rsidR="004E7E0A">
              <w:rPr>
                <w:rFonts w:asciiTheme="majorEastAsia" w:eastAsiaTheme="majorEastAsia" w:hAnsiTheme="majorEastAsia" w:cs="ＭＳ Ｐゴシック" w:hint="eastAsia"/>
                <w:color w:val="000000"/>
                <w:kern w:val="0"/>
                <w:sz w:val="22"/>
                <w:szCs w:val="22"/>
              </w:rPr>
              <w:t>の入所期限は、原則３ヶ月間です。なお、期限までに就労</w:t>
            </w:r>
            <w:r w:rsidRPr="00170AD1">
              <w:rPr>
                <w:rFonts w:asciiTheme="majorEastAsia" w:eastAsiaTheme="majorEastAsia" w:hAnsiTheme="majorEastAsia" w:cs="ＭＳ Ｐゴシック" w:hint="eastAsia"/>
                <w:color w:val="000000"/>
                <w:kern w:val="0"/>
                <w:sz w:val="22"/>
                <w:szCs w:val="22"/>
              </w:rPr>
              <w:t>証明書等の保育理由の証明書を提出しなかった場合、</w:t>
            </w:r>
            <w:r w:rsidR="00742028">
              <w:rPr>
                <w:rFonts w:asciiTheme="majorEastAsia" w:eastAsiaTheme="majorEastAsia" w:hAnsiTheme="majorEastAsia" w:cs="ＭＳ Ｐゴシック" w:hint="eastAsia"/>
                <w:color w:val="000000"/>
                <w:kern w:val="0"/>
                <w:sz w:val="22"/>
                <w:szCs w:val="22"/>
              </w:rPr>
              <w:t>保育所等</w:t>
            </w:r>
            <w:r w:rsidRPr="00170AD1">
              <w:rPr>
                <w:rFonts w:asciiTheme="majorEastAsia" w:eastAsiaTheme="majorEastAsia" w:hAnsiTheme="majorEastAsia" w:cs="ＭＳ Ｐゴシック" w:hint="eastAsia"/>
                <w:color w:val="000000"/>
                <w:kern w:val="0"/>
                <w:sz w:val="22"/>
                <w:szCs w:val="22"/>
              </w:rPr>
              <w:t>を退所させられても異議ありません。</w:t>
            </w:r>
          </w:p>
        </w:tc>
      </w:tr>
      <w:tr w:rsidR="00970F22" w:rsidRPr="00786254" w14:paraId="268A17A2" w14:textId="77777777" w:rsidTr="00151B38">
        <w:trPr>
          <w:trHeight w:val="570"/>
        </w:trPr>
        <w:tc>
          <w:tcPr>
            <w:tcW w:w="524" w:type="dxa"/>
            <w:shd w:val="clear" w:color="auto" w:fill="auto"/>
            <w:noWrap/>
            <w:vAlign w:val="center"/>
          </w:tcPr>
          <w:p w14:paraId="5BA4272F" w14:textId="77777777" w:rsidR="00970F22"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9</w:t>
            </w:r>
          </w:p>
        </w:tc>
        <w:tc>
          <w:tcPr>
            <w:tcW w:w="9558" w:type="dxa"/>
            <w:shd w:val="clear" w:color="auto" w:fill="auto"/>
            <w:vAlign w:val="center"/>
          </w:tcPr>
          <w:p w14:paraId="438027F7" w14:textId="77777777" w:rsidR="00970F22" w:rsidRPr="00786254" w:rsidRDefault="00170AD1" w:rsidP="00C65951">
            <w:pPr>
              <w:widowControl/>
              <w:jc w:val="left"/>
              <w:rPr>
                <w:rFonts w:asciiTheme="majorEastAsia" w:eastAsiaTheme="majorEastAsia" w:hAnsiTheme="majorEastAsia" w:cs="ＭＳ Ｐゴシック"/>
                <w:color w:val="000000"/>
                <w:kern w:val="0"/>
                <w:sz w:val="22"/>
                <w:szCs w:val="22"/>
              </w:rPr>
            </w:pPr>
            <w:r w:rsidRPr="00170AD1">
              <w:rPr>
                <w:rFonts w:asciiTheme="majorEastAsia" w:eastAsiaTheme="majorEastAsia" w:hAnsiTheme="majorEastAsia" w:cs="ＭＳ Ｐゴシック" w:hint="eastAsia"/>
                <w:color w:val="000000"/>
                <w:kern w:val="0"/>
                <w:sz w:val="22"/>
                <w:szCs w:val="22"/>
              </w:rPr>
              <w:t>育児休業</w:t>
            </w:r>
            <w:r w:rsidR="00E27E66">
              <w:rPr>
                <w:rFonts w:asciiTheme="majorEastAsia" w:eastAsiaTheme="majorEastAsia" w:hAnsiTheme="majorEastAsia" w:cs="ＭＳ Ｐゴシック" w:hint="eastAsia"/>
                <w:color w:val="000000"/>
                <w:kern w:val="0"/>
                <w:sz w:val="22"/>
                <w:szCs w:val="22"/>
              </w:rPr>
              <w:t>期間</w:t>
            </w:r>
            <w:r w:rsidRPr="00170AD1">
              <w:rPr>
                <w:rFonts w:asciiTheme="majorEastAsia" w:eastAsiaTheme="majorEastAsia" w:hAnsiTheme="majorEastAsia" w:cs="ＭＳ Ｐゴシック" w:hint="eastAsia"/>
                <w:color w:val="000000"/>
                <w:kern w:val="0"/>
                <w:sz w:val="22"/>
                <w:szCs w:val="22"/>
              </w:rPr>
              <w:t>中に申請し入所された場合は、入所</w:t>
            </w:r>
            <w:r w:rsidR="004E2D51">
              <w:rPr>
                <w:rFonts w:asciiTheme="majorEastAsia" w:eastAsiaTheme="majorEastAsia" w:hAnsiTheme="majorEastAsia" w:cs="ＭＳ Ｐゴシック" w:hint="eastAsia"/>
                <w:color w:val="000000"/>
                <w:kern w:val="0"/>
                <w:sz w:val="22"/>
                <w:szCs w:val="22"/>
              </w:rPr>
              <w:t>日の翌月１５日</w:t>
            </w:r>
            <w:r w:rsidR="00C65951">
              <w:rPr>
                <w:rFonts w:asciiTheme="majorEastAsia" w:eastAsiaTheme="majorEastAsia" w:hAnsiTheme="majorEastAsia" w:cs="ＭＳ Ｐゴシック" w:hint="eastAsia"/>
                <w:color w:val="000000"/>
                <w:kern w:val="0"/>
                <w:sz w:val="22"/>
                <w:szCs w:val="22"/>
              </w:rPr>
              <w:t>以内に</w:t>
            </w:r>
            <w:r w:rsidRPr="00170AD1">
              <w:rPr>
                <w:rFonts w:asciiTheme="majorEastAsia" w:eastAsiaTheme="majorEastAsia" w:hAnsiTheme="majorEastAsia" w:cs="ＭＳ Ｐゴシック" w:hint="eastAsia"/>
                <w:color w:val="000000"/>
                <w:kern w:val="0"/>
                <w:sz w:val="22"/>
                <w:szCs w:val="22"/>
              </w:rPr>
              <w:t>復職して頂く必要があります。入所された後、復職の確認が取れない場合は退所となる場合があります。</w:t>
            </w:r>
          </w:p>
        </w:tc>
      </w:tr>
      <w:tr w:rsidR="00970F22" w:rsidRPr="00786254" w14:paraId="6CD26F35" w14:textId="77777777" w:rsidTr="00151B38">
        <w:trPr>
          <w:trHeight w:val="570"/>
        </w:trPr>
        <w:tc>
          <w:tcPr>
            <w:tcW w:w="524" w:type="dxa"/>
            <w:shd w:val="clear" w:color="auto" w:fill="auto"/>
            <w:noWrap/>
            <w:vAlign w:val="center"/>
          </w:tcPr>
          <w:p w14:paraId="1AB960B8" w14:textId="77777777" w:rsidR="00970F22"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10</w:t>
            </w:r>
          </w:p>
        </w:tc>
        <w:tc>
          <w:tcPr>
            <w:tcW w:w="9558" w:type="dxa"/>
            <w:shd w:val="clear" w:color="auto" w:fill="auto"/>
            <w:vAlign w:val="center"/>
          </w:tcPr>
          <w:p w14:paraId="54C03587" w14:textId="05425D3C" w:rsidR="00970F22" w:rsidRPr="00786254" w:rsidRDefault="00742028" w:rsidP="004E7B89">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保育所等の</w:t>
            </w:r>
            <w:r w:rsidR="00E27E66">
              <w:rPr>
                <w:rFonts w:asciiTheme="majorEastAsia" w:eastAsiaTheme="majorEastAsia" w:hAnsiTheme="majorEastAsia" w:cs="ＭＳ Ｐゴシック" w:hint="eastAsia"/>
                <w:color w:val="000000"/>
                <w:kern w:val="0"/>
                <w:sz w:val="22"/>
                <w:szCs w:val="22"/>
              </w:rPr>
              <w:t>入所中に育児休業期間に入</w:t>
            </w:r>
            <w:r w:rsidR="00E755C8">
              <w:rPr>
                <w:rFonts w:asciiTheme="majorEastAsia" w:eastAsiaTheme="majorEastAsia" w:hAnsiTheme="majorEastAsia" w:cs="ＭＳ Ｐゴシック" w:hint="eastAsia"/>
                <w:color w:val="000000"/>
                <w:kern w:val="0"/>
                <w:sz w:val="22"/>
                <w:szCs w:val="22"/>
              </w:rPr>
              <w:t>った</w:t>
            </w:r>
            <w:r w:rsidR="006816E0" w:rsidRPr="00786254">
              <w:rPr>
                <w:rFonts w:asciiTheme="majorEastAsia" w:eastAsiaTheme="majorEastAsia" w:hAnsiTheme="majorEastAsia" w:cs="ＭＳ Ｐゴシック" w:hint="eastAsia"/>
                <w:color w:val="000000"/>
                <w:kern w:val="0"/>
                <w:sz w:val="22"/>
                <w:szCs w:val="22"/>
              </w:rPr>
              <w:t>場合、入所児童の</w:t>
            </w:r>
            <w:r>
              <w:rPr>
                <w:rFonts w:asciiTheme="majorEastAsia" w:eastAsiaTheme="majorEastAsia" w:hAnsiTheme="majorEastAsia" w:cs="ＭＳ Ｐゴシック" w:hint="eastAsia"/>
                <w:color w:val="000000"/>
                <w:kern w:val="0"/>
                <w:sz w:val="22"/>
                <w:szCs w:val="22"/>
              </w:rPr>
              <w:t>保育所等</w:t>
            </w:r>
            <w:r w:rsidR="00D32739">
              <w:rPr>
                <w:rFonts w:asciiTheme="majorEastAsia" w:eastAsiaTheme="majorEastAsia" w:hAnsiTheme="majorEastAsia" w:cs="ＭＳ Ｐゴシック" w:hint="eastAsia"/>
                <w:color w:val="000000"/>
                <w:kern w:val="0"/>
                <w:sz w:val="22"/>
                <w:szCs w:val="22"/>
              </w:rPr>
              <w:t>の</w:t>
            </w:r>
            <w:r w:rsidR="00151B38" w:rsidRPr="00786254">
              <w:rPr>
                <w:rFonts w:asciiTheme="majorEastAsia" w:eastAsiaTheme="majorEastAsia" w:hAnsiTheme="majorEastAsia" w:cs="ＭＳ Ｐゴシック" w:hint="eastAsia"/>
                <w:color w:val="000000"/>
                <w:kern w:val="0"/>
                <w:sz w:val="22"/>
                <w:szCs w:val="22"/>
              </w:rPr>
              <w:t>継続</w:t>
            </w:r>
            <w:r w:rsidR="00D32739">
              <w:rPr>
                <w:rFonts w:asciiTheme="majorEastAsia" w:eastAsiaTheme="majorEastAsia" w:hAnsiTheme="majorEastAsia" w:cs="ＭＳ Ｐゴシック" w:hint="eastAsia"/>
                <w:color w:val="000000"/>
                <w:kern w:val="0"/>
                <w:sz w:val="22"/>
                <w:szCs w:val="22"/>
              </w:rPr>
              <w:t>利用可能期間</w:t>
            </w:r>
            <w:r w:rsidR="00151B38" w:rsidRPr="00786254">
              <w:rPr>
                <w:rFonts w:asciiTheme="majorEastAsia" w:eastAsiaTheme="majorEastAsia" w:hAnsiTheme="majorEastAsia" w:cs="ＭＳ Ｐゴシック" w:hint="eastAsia"/>
                <w:color w:val="000000"/>
                <w:kern w:val="0"/>
                <w:sz w:val="22"/>
                <w:szCs w:val="22"/>
              </w:rPr>
              <w:t>は原則として、出生した児童が１歳に達する日（誕生日の前日）の属する月の末日までとなります。</w:t>
            </w:r>
            <w:r w:rsidR="00E27E66">
              <w:rPr>
                <w:rFonts w:asciiTheme="majorEastAsia" w:eastAsiaTheme="majorEastAsia" w:hAnsiTheme="majorEastAsia" w:cs="ＭＳ Ｐゴシック" w:hint="eastAsia"/>
                <w:color w:val="000000"/>
                <w:kern w:val="0"/>
                <w:sz w:val="22"/>
                <w:szCs w:val="22"/>
              </w:rPr>
              <w:t>期間経過</w:t>
            </w:r>
            <w:r w:rsidR="00321F1A">
              <w:rPr>
                <w:rFonts w:asciiTheme="majorEastAsia" w:eastAsiaTheme="majorEastAsia" w:hAnsiTheme="majorEastAsia" w:cs="ＭＳ Ｐゴシック" w:hint="eastAsia"/>
                <w:color w:val="000000"/>
                <w:kern w:val="0"/>
                <w:sz w:val="22"/>
                <w:szCs w:val="22"/>
              </w:rPr>
              <w:t>まで</w:t>
            </w:r>
            <w:r w:rsidR="00E27E66">
              <w:rPr>
                <w:rFonts w:asciiTheme="majorEastAsia" w:eastAsiaTheme="majorEastAsia" w:hAnsiTheme="majorEastAsia" w:cs="ＭＳ Ｐゴシック" w:hint="eastAsia"/>
                <w:color w:val="000000"/>
                <w:kern w:val="0"/>
                <w:sz w:val="22"/>
                <w:szCs w:val="22"/>
              </w:rPr>
              <w:t>に</w:t>
            </w:r>
            <w:r w:rsidR="004E7E0A">
              <w:rPr>
                <w:rFonts w:asciiTheme="majorEastAsia" w:eastAsiaTheme="majorEastAsia" w:hAnsiTheme="majorEastAsia" w:cs="ＭＳ Ｐゴシック" w:hint="eastAsia"/>
                <w:color w:val="000000"/>
                <w:kern w:val="0"/>
                <w:sz w:val="22"/>
                <w:szCs w:val="22"/>
              </w:rPr>
              <w:t>就労</w:t>
            </w:r>
            <w:r w:rsidR="00E755C8">
              <w:rPr>
                <w:rFonts w:asciiTheme="majorEastAsia" w:eastAsiaTheme="majorEastAsia" w:hAnsiTheme="majorEastAsia" w:cs="ＭＳ Ｐゴシック" w:hint="eastAsia"/>
                <w:color w:val="000000"/>
                <w:kern w:val="0"/>
                <w:sz w:val="22"/>
                <w:szCs w:val="22"/>
              </w:rPr>
              <w:t>証明書等の</w:t>
            </w:r>
            <w:r w:rsidR="00E27E66">
              <w:rPr>
                <w:rFonts w:asciiTheme="majorEastAsia" w:eastAsiaTheme="majorEastAsia" w:hAnsiTheme="majorEastAsia" w:cs="ＭＳ Ｐゴシック" w:hint="eastAsia"/>
                <w:color w:val="000000"/>
                <w:kern w:val="0"/>
                <w:sz w:val="22"/>
                <w:szCs w:val="22"/>
              </w:rPr>
              <w:t>保育理由の証明書を提出しなかった場合、</w:t>
            </w:r>
            <w:r w:rsidR="00E27E66" w:rsidRPr="00E27E66">
              <w:rPr>
                <w:rFonts w:asciiTheme="majorEastAsia" w:eastAsiaTheme="majorEastAsia" w:hAnsiTheme="majorEastAsia" w:cs="ＭＳ Ｐゴシック" w:hint="eastAsia"/>
                <w:color w:val="000000"/>
                <w:kern w:val="0"/>
                <w:sz w:val="22"/>
                <w:szCs w:val="22"/>
              </w:rPr>
              <w:t>退所</w:t>
            </w:r>
            <w:r w:rsidR="00E27E66">
              <w:rPr>
                <w:rFonts w:asciiTheme="majorEastAsia" w:eastAsiaTheme="majorEastAsia" w:hAnsiTheme="majorEastAsia" w:cs="ＭＳ Ｐゴシック" w:hint="eastAsia"/>
                <w:color w:val="000000"/>
                <w:kern w:val="0"/>
                <w:sz w:val="22"/>
                <w:szCs w:val="22"/>
              </w:rPr>
              <w:t>となる場合があります（</w:t>
            </w:r>
            <w:r w:rsidR="001C30A8">
              <w:rPr>
                <w:rFonts w:asciiTheme="majorEastAsia" w:eastAsiaTheme="majorEastAsia" w:hAnsiTheme="majorEastAsia" w:cs="ＭＳ Ｐゴシック" w:hint="eastAsia"/>
                <w:color w:val="000000"/>
                <w:kern w:val="0"/>
                <w:sz w:val="22"/>
                <w:szCs w:val="22"/>
              </w:rPr>
              <w:t>入所保留による</w:t>
            </w:r>
            <w:r w:rsidR="00E27E66">
              <w:rPr>
                <w:rFonts w:asciiTheme="majorEastAsia" w:eastAsiaTheme="majorEastAsia" w:hAnsiTheme="majorEastAsia" w:cs="ＭＳ Ｐゴシック" w:hint="eastAsia"/>
                <w:color w:val="000000"/>
                <w:kern w:val="0"/>
                <w:sz w:val="22"/>
                <w:szCs w:val="22"/>
              </w:rPr>
              <w:t>育児休業期間延長</w:t>
            </w:r>
            <w:r w:rsidR="00E755C8">
              <w:rPr>
                <w:rFonts w:asciiTheme="majorEastAsia" w:eastAsiaTheme="majorEastAsia" w:hAnsiTheme="majorEastAsia" w:cs="ＭＳ Ｐゴシック" w:hint="eastAsia"/>
                <w:color w:val="000000"/>
                <w:kern w:val="0"/>
                <w:sz w:val="22"/>
                <w:szCs w:val="22"/>
              </w:rPr>
              <w:t>の場合</w:t>
            </w:r>
            <w:r w:rsidR="00E27E66">
              <w:rPr>
                <w:rFonts w:asciiTheme="majorEastAsia" w:eastAsiaTheme="majorEastAsia" w:hAnsiTheme="majorEastAsia" w:cs="ＭＳ Ｐゴシック" w:hint="eastAsia"/>
                <w:color w:val="000000"/>
                <w:kern w:val="0"/>
                <w:sz w:val="22"/>
                <w:szCs w:val="22"/>
              </w:rPr>
              <w:t>を除く）。</w:t>
            </w:r>
          </w:p>
        </w:tc>
      </w:tr>
      <w:tr w:rsidR="00970F22" w:rsidRPr="00786254" w14:paraId="05695D8E" w14:textId="77777777" w:rsidTr="00151B38">
        <w:trPr>
          <w:trHeight w:val="570"/>
        </w:trPr>
        <w:tc>
          <w:tcPr>
            <w:tcW w:w="524" w:type="dxa"/>
            <w:shd w:val="clear" w:color="auto" w:fill="auto"/>
            <w:noWrap/>
            <w:vAlign w:val="center"/>
          </w:tcPr>
          <w:p w14:paraId="6001250F" w14:textId="77777777" w:rsidR="00970F22"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11</w:t>
            </w:r>
          </w:p>
        </w:tc>
        <w:tc>
          <w:tcPr>
            <w:tcW w:w="9558" w:type="dxa"/>
            <w:shd w:val="clear" w:color="auto" w:fill="auto"/>
            <w:vAlign w:val="center"/>
          </w:tcPr>
          <w:p w14:paraId="26F7A45D" w14:textId="77777777" w:rsidR="00970F22" w:rsidRPr="00786254" w:rsidRDefault="00742028" w:rsidP="00FA19D1">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保育所等</w:t>
            </w:r>
            <w:r w:rsidR="006816E0" w:rsidRPr="00786254">
              <w:rPr>
                <w:rFonts w:asciiTheme="majorEastAsia" w:eastAsiaTheme="majorEastAsia" w:hAnsiTheme="majorEastAsia" w:cs="ＭＳ Ｐゴシック" w:hint="eastAsia"/>
                <w:color w:val="000000"/>
                <w:kern w:val="0"/>
                <w:sz w:val="22"/>
                <w:szCs w:val="22"/>
              </w:rPr>
              <w:t>の入所日は毎月初日とし、退所</w:t>
            </w:r>
            <w:r w:rsidR="00A4462C">
              <w:rPr>
                <w:rFonts w:asciiTheme="majorEastAsia" w:eastAsiaTheme="majorEastAsia" w:hAnsiTheme="majorEastAsia" w:cs="ＭＳ Ｐゴシック" w:hint="eastAsia"/>
                <w:color w:val="000000"/>
                <w:kern w:val="0"/>
                <w:sz w:val="22"/>
                <w:szCs w:val="22"/>
              </w:rPr>
              <w:t>は毎月末日となります。月途中入所（退所）の受付は行いません</w:t>
            </w:r>
            <w:r w:rsidR="00151B38" w:rsidRPr="00786254">
              <w:rPr>
                <w:rFonts w:asciiTheme="majorEastAsia" w:eastAsiaTheme="majorEastAsia" w:hAnsiTheme="majorEastAsia" w:cs="ＭＳ Ｐゴシック" w:hint="eastAsia"/>
                <w:color w:val="000000"/>
                <w:kern w:val="0"/>
                <w:sz w:val="22"/>
                <w:szCs w:val="22"/>
              </w:rPr>
              <w:t>。</w:t>
            </w:r>
          </w:p>
        </w:tc>
      </w:tr>
      <w:tr w:rsidR="00FA19D1" w:rsidRPr="00786254" w14:paraId="69F4BF85" w14:textId="77777777" w:rsidTr="00151B38">
        <w:trPr>
          <w:trHeight w:val="570"/>
        </w:trPr>
        <w:tc>
          <w:tcPr>
            <w:tcW w:w="524" w:type="dxa"/>
            <w:shd w:val="clear" w:color="auto" w:fill="auto"/>
            <w:noWrap/>
            <w:vAlign w:val="center"/>
          </w:tcPr>
          <w:p w14:paraId="3636B4ED" w14:textId="77777777" w:rsidR="00FA19D1"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12</w:t>
            </w:r>
          </w:p>
        </w:tc>
        <w:tc>
          <w:tcPr>
            <w:tcW w:w="9558" w:type="dxa"/>
            <w:shd w:val="clear" w:color="auto" w:fill="auto"/>
            <w:vAlign w:val="center"/>
          </w:tcPr>
          <w:p w14:paraId="6BC7C59B" w14:textId="77777777" w:rsidR="00FA19D1" w:rsidRPr="00786254" w:rsidRDefault="00FA19D1" w:rsidP="004E7B89">
            <w:pPr>
              <w:widowControl/>
              <w:jc w:val="left"/>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保育料</w:t>
            </w:r>
            <w:r w:rsidR="000C0423">
              <w:rPr>
                <w:rFonts w:asciiTheme="majorEastAsia" w:eastAsiaTheme="majorEastAsia" w:hAnsiTheme="majorEastAsia" w:cs="ＭＳ Ｐゴシック" w:hint="eastAsia"/>
                <w:color w:val="000000"/>
                <w:kern w:val="0"/>
                <w:sz w:val="22"/>
                <w:szCs w:val="22"/>
              </w:rPr>
              <w:t>・給食費</w:t>
            </w:r>
            <w:r w:rsidR="00002833" w:rsidRPr="00786254">
              <w:rPr>
                <w:rFonts w:asciiTheme="majorEastAsia" w:eastAsiaTheme="majorEastAsia" w:hAnsiTheme="majorEastAsia" w:cs="ＭＳ Ｐゴシック" w:hint="eastAsia"/>
                <w:color w:val="000000"/>
                <w:kern w:val="0"/>
                <w:sz w:val="22"/>
                <w:szCs w:val="22"/>
              </w:rPr>
              <w:t>の支払い</w:t>
            </w:r>
            <w:r w:rsidRPr="00786254">
              <w:rPr>
                <w:rFonts w:asciiTheme="majorEastAsia" w:eastAsiaTheme="majorEastAsia" w:hAnsiTheme="majorEastAsia" w:cs="ＭＳ Ｐゴシック" w:hint="eastAsia"/>
                <w:color w:val="000000"/>
                <w:kern w:val="0"/>
                <w:sz w:val="22"/>
                <w:szCs w:val="22"/>
              </w:rPr>
              <w:t>は1</w:t>
            </w:r>
            <w:r w:rsidR="00002833" w:rsidRPr="00786254">
              <w:rPr>
                <w:rFonts w:asciiTheme="majorEastAsia" w:eastAsiaTheme="majorEastAsia" w:hAnsiTheme="majorEastAsia" w:cs="ＭＳ Ｐゴシック" w:hint="eastAsia"/>
                <w:color w:val="000000"/>
                <w:kern w:val="0"/>
                <w:sz w:val="22"/>
                <w:szCs w:val="22"/>
              </w:rPr>
              <w:t>ヶ</w:t>
            </w:r>
            <w:r w:rsidRPr="00786254">
              <w:rPr>
                <w:rFonts w:asciiTheme="majorEastAsia" w:eastAsiaTheme="majorEastAsia" w:hAnsiTheme="majorEastAsia" w:cs="ＭＳ Ｐゴシック" w:hint="eastAsia"/>
                <w:color w:val="000000"/>
                <w:kern w:val="0"/>
                <w:sz w:val="22"/>
                <w:szCs w:val="22"/>
              </w:rPr>
              <w:t>月単位となっています。月の初日に在籍していれば、1ヶ月分の保育料</w:t>
            </w:r>
            <w:r w:rsidR="000C0423">
              <w:rPr>
                <w:rFonts w:asciiTheme="majorEastAsia" w:eastAsiaTheme="majorEastAsia" w:hAnsiTheme="majorEastAsia" w:cs="ＭＳ Ｐゴシック" w:hint="eastAsia"/>
                <w:color w:val="000000"/>
                <w:kern w:val="0"/>
                <w:sz w:val="22"/>
                <w:szCs w:val="22"/>
              </w:rPr>
              <w:t>・給食費</w:t>
            </w:r>
            <w:r w:rsidRPr="00786254">
              <w:rPr>
                <w:rFonts w:asciiTheme="majorEastAsia" w:eastAsiaTheme="majorEastAsia" w:hAnsiTheme="majorEastAsia" w:cs="ＭＳ Ｐゴシック" w:hint="eastAsia"/>
                <w:color w:val="000000"/>
                <w:kern w:val="0"/>
                <w:sz w:val="22"/>
                <w:szCs w:val="22"/>
              </w:rPr>
              <w:t>がかかります（保育料</w:t>
            </w:r>
            <w:r w:rsidR="000C0423">
              <w:rPr>
                <w:rFonts w:asciiTheme="majorEastAsia" w:eastAsiaTheme="majorEastAsia" w:hAnsiTheme="majorEastAsia" w:cs="ＭＳ Ｐゴシック" w:hint="eastAsia"/>
                <w:color w:val="000000"/>
                <w:kern w:val="0"/>
                <w:sz w:val="22"/>
                <w:szCs w:val="22"/>
              </w:rPr>
              <w:t>・給食費</w:t>
            </w:r>
            <w:r w:rsidRPr="00786254">
              <w:rPr>
                <w:rFonts w:asciiTheme="majorEastAsia" w:eastAsiaTheme="majorEastAsia" w:hAnsiTheme="majorEastAsia" w:cs="ＭＳ Ｐゴシック" w:hint="eastAsia"/>
                <w:color w:val="000000"/>
                <w:kern w:val="0"/>
                <w:sz w:val="22"/>
                <w:szCs w:val="22"/>
              </w:rPr>
              <w:t>の日割り計算はされません）。</w:t>
            </w:r>
          </w:p>
        </w:tc>
      </w:tr>
      <w:tr w:rsidR="00970F22" w:rsidRPr="00786254" w14:paraId="6680D6C1" w14:textId="77777777" w:rsidTr="00151B38">
        <w:trPr>
          <w:trHeight w:val="570"/>
        </w:trPr>
        <w:tc>
          <w:tcPr>
            <w:tcW w:w="524" w:type="dxa"/>
            <w:shd w:val="clear" w:color="auto" w:fill="auto"/>
            <w:noWrap/>
            <w:vAlign w:val="center"/>
          </w:tcPr>
          <w:p w14:paraId="6D644707" w14:textId="77777777" w:rsidR="00970F22" w:rsidRPr="00786254" w:rsidRDefault="000C0423" w:rsidP="004E7B89">
            <w:pPr>
              <w:widowControl/>
              <w:jc w:val="center"/>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13</w:t>
            </w:r>
          </w:p>
        </w:tc>
        <w:tc>
          <w:tcPr>
            <w:tcW w:w="9558" w:type="dxa"/>
            <w:shd w:val="clear" w:color="auto" w:fill="auto"/>
            <w:vAlign w:val="center"/>
          </w:tcPr>
          <w:p w14:paraId="3B05BF18" w14:textId="16990FB2" w:rsidR="00970F22" w:rsidRPr="00786254" w:rsidRDefault="00151B38" w:rsidP="00E76D1C">
            <w:pPr>
              <w:widowControl/>
              <w:jc w:val="left"/>
              <w:rPr>
                <w:rFonts w:asciiTheme="majorEastAsia" w:eastAsiaTheme="majorEastAsia" w:hAnsiTheme="majorEastAsia" w:cs="ＭＳ Ｐゴシック"/>
                <w:color w:val="000000"/>
                <w:kern w:val="0"/>
                <w:sz w:val="22"/>
                <w:szCs w:val="22"/>
              </w:rPr>
            </w:pPr>
            <w:r w:rsidRPr="00786254">
              <w:rPr>
                <w:rFonts w:asciiTheme="majorEastAsia" w:eastAsiaTheme="majorEastAsia" w:hAnsiTheme="majorEastAsia" w:cs="ＭＳ Ｐゴシック" w:hint="eastAsia"/>
                <w:color w:val="000000"/>
                <w:kern w:val="0"/>
                <w:sz w:val="22"/>
                <w:szCs w:val="22"/>
              </w:rPr>
              <w:t>保育料</w:t>
            </w:r>
            <w:r w:rsidR="00B87E10">
              <w:rPr>
                <w:rFonts w:asciiTheme="majorEastAsia" w:eastAsiaTheme="majorEastAsia" w:hAnsiTheme="majorEastAsia" w:cs="ＭＳ Ｐゴシック" w:hint="eastAsia"/>
                <w:color w:val="000000"/>
                <w:kern w:val="0"/>
                <w:sz w:val="22"/>
                <w:szCs w:val="22"/>
              </w:rPr>
              <w:t>・給食費等</w:t>
            </w:r>
            <w:r w:rsidR="008307C8">
              <w:rPr>
                <w:rFonts w:asciiTheme="majorEastAsia" w:eastAsiaTheme="majorEastAsia" w:hAnsiTheme="majorEastAsia" w:cs="ＭＳ Ｐゴシック" w:hint="eastAsia"/>
                <w:color w:val="000000"/>
                <w:kern w:val="0"/>
                <w:sz w:val="22"/>
                <w:szCs w:val="22"/>
              </w:rPr>
              <w:t>が滞納となった場合、督促状を送付します</w:t>
            </w:r>
            <w:r w:rsidRPr="00786254">
              <w:rPr>
                <w:rFonts w:asciiTheme="majorEastAsia" w:eastAsiaTheme="majorEastAsia" w:hAnsiTheme="majorEastAsia" w:cs="ＭＳ Ｐゴシック" w:hint="eastAsia"/>
                <w:color w:val="000000"/>
                <w:kern w:val="0"/>
                <w:sz w:val="22"/>
                <w:szCs w:val="22"/>
              </w:rPr>
              <w:t>。それでもなお納付がない場合には、滞納金額にかかわらず、</w:t>
            </w:r>
            <w:r w:rsidR="00C50089" w:rsidRPr="00C50089">
              <w:rPr>
                <w:rFonts w:asciiTheme="majorEastAsia" w:eastAsiaTheme="majorEastAsia" w:hAnsiTheme="majorEastAsia" w:cs="ＭＳ Ｐゴシック" w:hint="eastAsia"/>
                <w:color w:val="000000"/>
                <w:kern w:val="0"/>
                <w:sz w:val="22"/>
                <w:szCs w:val="22"/>
              </w:rPr>
              <w:t>財産調査を行い、差し押さえを行うことがあります。</w:t>
            </w:r>
          </w:p>
        </w:tc>
      </w:tr>
      <w:tr w:rsidR="0036610B" w:rsidRPr="00786254" w14:paraId="6B2B22B6" w14:textId="77777777" w:rsidTr="00151B38">
        <w:trPr>
          <w:trHeight w:val="375"/>
        </w:trPr>
        <w:tc>
          <w:tcPr>
            <w:tcW w:w="524" w:type="dxa"/>
            <w:vAlign w:val="center"/>
          </w:tcPr>
          <w:p w14:paraId="77BB9E8C" w14:textId="77777777" w:rsidR="0036610B" w:rsidRPr="00786254" w:rsidRDefault="000C0423" w:rsidP="00151B38">
            <w:pPr>
              <w:jc w:val="center"/>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14</w:t>
            </w:r>
          </w:p>
        </w:tc>
        <w:tc>
          <w:tcPr>
            <w:tcW w:w="9558" w:type="dxa"/>
            <w:shd w:val="clear" w:color="auto" w:fill="auto"/>
          </w:tcPr>
          <w:p w14:paraId="73BE6B66" w14:textId="5DA6C2FC" w:rsidR="0036610B" w:rsidRPr="00786254" w:rsidRDefault="00742028" w:rsidP="004E7B89">
            <w:pPr>
              <w:rPr>
                <w:rFonts w:asciiTheme="majorEastAsia" w:eastAsiaTheme="majorEastAsia" w:hAnsiTheme="majorEastAsia"/>
                <w:sz w:val="22"/>
                <w:szCs w:val="22"/>
              </w:rPr>
            </w:pPr>
            <w:r>
              <w:rPr>
                <w:rFonts w:asciiTheme="majorEastAsia" w:eastAsiaTheme="majorEastAsia" w:hAnsiTheme="majorEastAsia" w:cs="MS-Mincho" w:hint="eastAsia"/>
                <w:kern w:val="0"/>
                <w:sz w:val="22"/>
                <w:szCs w:val="22"/>
              </w:rPr>
              <w:t>保育所等への在籍</w:t>
            </w:r>
            <w:r w:rsidR="00151B38" w:rsidRPr="00786254">
              <w:rPr>
                <w:rFonts w:asciiTheme="majorEastAsia" w:eastAsiaTheme="majorEastAsia" w:hAnsiTheme="majorEastAsia" w:cs="MS-Mincho" w:hint="eastAsia"/>
                <w:kern w:val="0"/>
                <w:sz w:val="22"/>
                <w:szCs w:val="22"/>
              </w:rPr>
              <w:t>のためには月１０日以上の登所実績が必要となり</w:t>
            </w:r>
            <w:r w:rsidR="00002833" w:rsidRPr="00786254">
              <w:rPr>
                <w:rFonts w:asciiTheme="majorEastAsia" w:eastAsiaTheme="majorEastAsia" w:hAnsiTheme="majorEastAsia" w:cs="MS-Mincho" w:hint="eastAsia"/>
                <w:kern w:val="0"/>
                <w:sz w:val="22"/>
                <w:szCs w:val="22"/>
              </w:rPr>
              <w:t>ます。</w:t>
            </w:r>
            <w:r w:rsidR="008E7E3B">
              <w:rPr>
                <w:rFonts w:asciiTheme="majorEastAsia" w:eastAsiaTheme="majorEastAsia" w:hAnsiTheme="majorEastAsia" w:cs="MS-Mincho" w:hint="eastAsia"/>
                <w:kern w:val="0"/>
                <w:sz w:val="22"/>
                <w:szCs w:val="22"/>
              </w:rPr>
              <w:t>病気療養等の正当な理由なく長期欠席等された場合</w:t>
            </w:r>
            <w:r w:rsidR="00002833" w:rsidRPr="00786254">
              <w:rPr>
                <w:rFonts w:asciiTheme="majorEastAsia" w:eastAsiaTheme="majorEastAsia" w:hAnsiTheme="majorEastAsia" w:cs="MS-Mincho" w:hint="eastAsia"/>
                <w:kern w:val="0"/>
                <w:sz w:val="22"/>
                <w:szCs w:val="22"/>
              </w:rPr>
              <w:t>、</w:t>
            </w:r>
            <w:r w:rsidR="00151B38" w:rsidRPr="00786254">
              <w:rPr>
                <w:rFonts w:asciiTheme="majorEastAsia" w:eastAsiaTheme="majorEastAsia" w:hAnsiTheme="majorEastAsia" w:cs="MS-Mincho" w:hint="eastAsia"/>
                <w:kern w:val="0"/>
                <w:sz w:val="22"/>
                <w:szCs w:val="22"/>
              </w:rPr>
              <w:t>退所となる場合があります。</w:t>
            </w:r>
          </w:p>
        </w:tc>
      </w:tr>
      <w:tr w:rsidR="004E7B89" w:rsidRPr="00786254" w14:paraId="6618AFB8" w14:textId="77777777" w:rsidTr="00151B38">
        <w:trPr>
          <w:trHeight w:val="375"/>
        </w:trPr>
        <w:tc>
          <w:tcPr>
            <w:tcW w:w="524" w:type="dxa"/>
            <w:vAlign w:val="center"/>
          </w:tcPr>
          <w:p w14:paraId="70DF874A" w14:textId="77777777" w:rsidR="004E7B89" w:rsidRPr="00786254" w:rsidRDefault="000C0423" w:rsidP="00151B38">
            <w:pPr>
              <w:autoSpaceDE w:val="0"/>
              <w:autoSpaceDN w:val="0"/>
              <w:adjustRightInd w:val="0"/>
              <w:jc w:val="center"/>
              <w:rPr>
                <w:rFonts w:asciiTheme="majorEastAsia" w:eastAsiaTheme="majorEastAsia" w:hAnsiTheme="majorEastAsia" w:cs="TTE58A6750t00CID-WinCharSetFFFF"/>
                <w:kern w:val="0"/>
                <w:sz w:val="22"/>
              </w:rPr>
            </w:pPr>
            <w:r>
              <w:rPr>
                <w:rFonts w:asciiTheme="majorEastAsia" w:eastAsiaTheme="majorEastAsia" w:hAnsiTheme="majorEastAsia" w:cs="TTE58A6750t00CID-WinCharSetFFFF" w:hint="eastAsia"/>
                <w:kern w:val="0"/>
                <w:sz w:val="22"/>
              </w:rPr>
              <w:t>15</w:t>
            </w:r>
          </w:p>
        </w:tc>
        <w:tc>
          <w:tcPr>
            <w:tcW w:w="9558" w:type="dxa"/>
            <w:shd w:val="clear" w:color="auto" w:fill="auto"/>
          </w:tcPr>
          <w:p w14:paraId="4A5626BB" w14:textId="77777777" w:rsidR="004E7B89" w:rsidRPr="00786254" w:rsidRDefault="00E7434E" w:rsidP="00B87E10">
            <w:pPr>
              <w:widowControl/>
              <w:jc w:val="left"/>
              <w:rPr>
                <w:rFonts w:asciiTheme="majorEastAsia" w:eastAsiaTheme="majorEastAsia" w:hAnsiTheme="majorEastAsia" w:cs="TTE58A6750t00CID-WinCharSetFFFF"/>
                <w:kern w:val="0"/>
                <w:sz w:val="22"/>
                <w:szCs w:val="22"/>
              </w:rPr>
            </w:pPr>
            <w:r w:rsidRPr="00786254">
              <w:rPr>
                <w:rFonts w:asciiTheme="majorEastAsia" w:eastAsiaTheme="majorEastAsia" w:hAnsiTheme="majorEastAsia" w:cs="TTE58A6750t00CID-WinCharSetFFFF" w:hint="eastAsia"/>
                <w:kern w:val="0"/>
                <w:sz w:val="22"/>
                <w:szCs w:val="22"/>
              </w:rPr>
              <w:t>保育の</w:t>
            </w:r>
            <w:r w:rsidR="00997BA4" w:rsidRPr="00786254">
              <w:rPr>
                <w:rFonts w:asciiTheme="majorEastAsia" w:eastAsiaTheme="majorEastAsia" w:hAnsiTheme="majorEastAsia" w:cs="TTE58A6750t00CID-WinCharSetFFFF" w:hint="eastAsia"/>
                <w:kern w:val="0"/>
                <w:sz w:val="22"/>
                <w:szCs w:val="22"/>
              </w:rPr>
              <w:t>支給</w:t>
            </w:r>
            <w:r w:rsidRPr="00786254">
              <w:rPr>
                <w:rFonts w:asciiTheme="majorEastAsia" w:eastAsiaTheme="majorEastAsia" w:hAnsiTheme="majorEastAsia" w:cs="TTE58A6750t00CID-WinCharSetFFFF" w:hint="eastAsia"/>
                <w:kern w:val="0"/>
                <w:sz w:val="22"/>
                <w:szCs w:val="22"/>
              </w:rPr>
              <w:t>認定、保育料の決定</w:t>
            </w:r>
            <w:r w:rsidR="00B87E10">
              <w:rPr>
                <w:rFonts w:asciiTheme="majorEastAsia" w:eastAsiaTheme="majorEastAsia" w:hAnsiTheme="majorEastAsia" w:cs="TTE58A6750t00CID-WinCharSetFFFF" w:hint="eastAsia"/>
                <w:kern w:val="0"/>
                <w:sz w:val="22"/>
                <w:szCs w:val="22"/>
              </w:rPr>
              <w:t>、副食費の減免</w:t>
            </w:r>
            <w:r w:rsidRPr="00786254">
              <w:rPr>
                <w:rFonts w:asciiTheme="majorEastAsia" w:eastAsiaTheme="majorEastAsia" w:hAnsiTheme="majorEastAsia" w:cs="TTE58A6750t00CID-WinCharSetFFFF" w:hint="eastAsia"/>
                <w:kern w:val="0"/>
                <w:sz w:val="22"/>
                <w:szCs w:val="22"/>
              </w:rPr>
              <w:t>等のために、提供された個人番号（マイナンバー）を用いて、関係機関から</w:t>
            </w:r>
            <w:r w:rsidR="00582121" w:rsidRPr="00786254">
              <w:rPr>
                <w:rFonts w:asciiTheme="majorEastAsia" w:eastAsiaTheme="majorEastAsia" w:hAnsiTheme="majorEastAsia" w:cs="TTE58A6750t00CID-WinCharSetFFFF" w:hint="eastAsia"/>
                <w:kern w:val="0"/>
                <w:sz w:val="22"/>
                <w:szCs w:val="22"/>
              </w:rPr>
              <w:t>必要な</w:t>
            </w:r>
            <w:r w:rsidRPr="00786254">
              <w:rPr>
                <w:rFonts w:asciiTheme="majorEastAsia" w:eastAsiaTheme="majorEastAsia" w:hAnsiTheme="majorEastAsia" w:cs="TTE58A6750t00CID-WinCharSetFFFF" w:hint="eastAsia"/>
                <w:kern w:val="0"/>
                <w:sz w:val="22"/>
                <w:szCs w:val="22"/>
              </w:rPr>
              <w:t>情報を取得することがあります。</w:t>
            </w:r>
          </w:p>
        </w:tc>
      </w:tr>
      <w:tr w:rsidR="001767BD" w:rsidRPr="00786254" w14:paraId="745D75BD" w14:textId="77777777" w:rsidTr="00151B38">
        <w:trPr>
          <w:trHeight w:val="375"/>
        </w:trPr>
        <w:tc>
          <w:tcPr>
            <w:tcW w:w="524" w:type="dxa"/>
            <w:vAlign w:val="center"/>
          </w:tcPr>
          <w:p w14:paraId="5C1A133D" w14:textId="77777777" w:rsidR="001767BD" w:rsidRPr="00786254" w:rsidRDefault="000C0423" w:rsidP="00151B38">
            <w:pPr>
              <w:autoSpaceDE w:val="0"/>
              <w:autoSpaceDN w:val="0"/>
              <w:adjustRightInd w:val="0"/>
              <w:jc w:val="center"/>
              <w:rPr>
                <w:rFonts w:asciiTheme="majorEastAsia" w:eastAsiaTheme="majorEastAsia" w:hAnsiTheme="majorEastAsia" w:cs="TTE58A6750t00CID-WinCharSetFFFF"/>
                <w:kern w:val="0"/>
                <w:sz w:val="22"/>
              </w:rPr>
            </w:pPr>
            <w:r>
              <w:rPr>
                <w:rFonts w:asciiTheme="majorEastAsia" w:eastAsiaTheme="majorEastAsia" w:hAnsiTheme="majorEastAsia" w:cs="TTE58A6750t00CID-WinCharSetFFFF" w:hint="eastAsia"/>
                <w:kern w:val="0"/>
                <w:sz w:val="22"/>
              </w:rPr>
              <w:t>16</w:t>
            </w:r>
          </w:p>
        </w:tc>
        <w:tc>
          <w:tcPr>
            <w:tcW w:w="9558" w:type="dxa"/>
            <w:shd w:val="clear" w:color="auto" w:fill="auto"/>
          </w:tcPr>
          <w:p w14:paraId="6F60EC7D" w14:textId="77777777" w:rsidR="001767BD" w:rsidRPr="00786254" w:rsidRDefault="003E1DAF" w:rsidP="004E7B89">
            <w:pPr>
              <w:widowControl/>
              <w:jc w:val="left"/>
              <w:rPr>
                <w:rFonts w:asciiTheme="majorEastAsia" w:eastAsiaTheme="majorEastAsia" w:hAnsiTheme="majorEastAsia" w:cs="TTE58A6750t00CID-WinCharSetFFFF"/>
                <w:kern w:val="0"/>
                <w:sz w:val="22"/>
                <w:szCs w:val="22"/>
              </w:rPr>
            </w:pPr>
            <w:r>
              <w:rPr>
                <w:rFonts w:asciiTheme="majorEastAsia" w:eastAsiaTheme="majorEastAsia" w:hAnsiTheme="majorEastAsia" w:cs="TTE58A6750t00CID-WinCharSetFFFF" w:hint="eastAsia"/>
                <w:kern w:val="0"/>
                <w:sz w:val="22"/>
                <w:szCs w:val="22"/>
              </w:rPr>
              <w:t>申請内容に虚偽がある</w:t>
            </w:r>
            <w:r w:rsidR="003F4539">
              <w:rPr>
                <w:rFonts w:asciiTheme="majorEastAsia" w:eastAsiaTheme="majorEastAsia" w:hAnsiTheme="majorEastAsia" w:cs="TTE58A6750t00CID-WinCharSetFFFF" w:hint="eastAsia"/>
                <w:kern w:val="0"/>
                <w:sz w:val="22"/>
                <w:szCs w:val="22"/>
              </w:rPr>
              <w:t>場合や、申請時と入所決定時の状況が大幅に異なり入所選考に影響がある場合、</w:t>
            </w:r>
            <w:r w:rsidR="00742028">
              <w:rPr>
                <w:rFonts w:asciiTheme="majorEastAsia" w:eastAsiaTheme="majorEastAsia" w:hAnsiTheme="majorEastAsia" w:cs="TTE58A6750t00CID-WinCharSetFFFF" w:hint="eastAsia"/>
                <w:kern w:val="0"/>
                <w:sz w:val="22"/>
                <w:szCs w:val="22"/>
              </w:rPr>
              <w:t>保育所等</w:t>
            </w:r>
            <w:r w:rsidR="0092095D" w:rsidRPr="00786254">
              <w:rPr>
                <w:rFonts w:asciiTheme="majorEastAsia" w:eastAsiaTheme="majorEastAsia" w:hAnsiTheme="majorEastAsia" w:cs="TTE58A6750t00CID-WinCharSetFFFF" w:hint="eastAsia"/>
                <w:kern w:val="0"/>
                <w:sz w:val="22"/>
                <w:szCs w:val="22"/>
              </w:rPr>
              <w:t>の</w:t>
            </w:r>
            <w:r w:rsidR="003F4539">
              <w:rPr>
                <w:rFonts w:asciiTheme="majorEastAsia" w:eastAsiaTheme="majorEastAsia" w:hAnsiTheme="majorEastAsia" w:cs="TTE58A6750t00CID-WinCharSetFFFF" w:hint="eastAsia"/>
                <w:kern w:val="0"/>
                <w:sz w:val="22"/>
                <w:szCs w:val="22"/>
              </w:rPr>
              <w:t>内定取消や、</w:t>
            </w:r>
            <w:r w:rsidR="008F13DF" w:rsidRPr="00786254">
              <w:rPr>
                <w:rFonts w:asciiTheme="majorEastAsia" w:eastAsiaTheme="majorEastAsia" w:hAnsiTheme="majorEastAsia" w:cs="TTE58A6750t00CID-WinCharSetFFFF" w:hint="eastAsia"/>
                <w:kern w:val="0"/>
                <w:sz w:val="22"/>
                <w:szCs w:val="22"/>
              </w:rPr>
              <w:t>退所</w:t>
            </w:r>
            <w:r w:rsidR="0092095D" w:rsidRPr="00786254">
              <w:rPr>
                <w:rFonts w:asciiTheme="majorEastAsia" w:eastAsiaTheme="majorEastAsia" w:hAnsiTheme="majorEastAsia" w:cs="TTE58A6750t00CID-WinCharSetFFFF" w:hint="eastAsia"/>
                <w:kern w:val="0"/>
                <w:sz w:val="22"/>
                <w:szCs w:val="22"/>
              </w:rPr>
              <w:t>決定</w:t>
            </w:r>
            <w:r w:rsidR="003F4539">
              <w:rPr>
                <w:rFonts w:asciiTheme="majorEastAsia" w:eastAsiaTheme="majorEastAsia" w:hAnsiTheme="majorEastAsia" w:cs="TTE58A6750t00CID-WinCharSetFFFF" w:hint="eastAsia"/>
                <w:kern w:val="0"/>
                <w:sz w:val="22"/>
                <w:szCs w:val="22"/>
              </w:rPr>
              <w:t>、</w:t>
            </w:r>
            <w:r w:rsidR="00582121" w:rsidRPr="00786254">
              <w:rPr>
                <w:rFonts w:asciiTheme="majorEastAsia" w:eastAsiaTheme="majorEastAsia" w:hAnsiTheme="majorEastAsia" w:cs="TTE58A6750t00CID-WinCharSetFFFF" w:hint="eastAsia"/>
                <w:kern w:val="0"/>
                <w:sz w:val="22"/>
                <w:szCs w:val="22"/>
              </w:rPr>
              <w:t>支給</w:t>
            </w:r>
            <w:r w:rsidR="00002833" w:rsidRPr="00786254">
              <w:rPr>
                <w:rFonts w:asciiTheme="majorEastAsia" w:eastAsiaTheme="majorEastAsia" w:hAnsiTheme="majorEastAsia" w:cs="TTE58A6750t00CID-WinCharSetFFFF" w:hint="eastAsia"/>
                <w:kern w:val="0"/>
                <w:sz w:val="22"/>
                <w:szCs w:val="22"/>
              </w:rPr>
              <w:t>認定の取り消し</w:t>
            </w:r>
            <w:r w:rsidR="003F4539">
              <w:rPr>
                <w:rFonts w:asciiTheme="majorEastAsia" w:eastAsiaTheme="majorEastAsia" w:hAnsiTheme="majorEastAsia" w:cs="TTE58A6750t00CID-WinCharSetFFFF" w:hint="eastAsia"/>
                <w:kern w:val="0"/>
                <w:sz w:val="22"/>
                <w:szCs w:val="22"/>
              </w:rPr>
              <w:t>を受けても</w:t>
            </w:r>
            <w:r w:rsidR="008F13DF" w:rsidRPr="00786254">
              <w:rPr>
                <w:rFonts w:asciiTheme="majorEastAsia" w:eastAsiaTheme="majorEastAsia" w:hAnsiTheme="majorEastAsia" w:cs="TTE58A6750t00CID-WinCharSetFFFF" w:hint="eastAsia"/>
                <w:kern w:val="0"/>
                <w:sz w:val="22"/>
                <w:szCs w:val="22"/>
              </w:rPr>
              <w:t>異議ありません。</w:t>
            </w:r>
          </w:p>
        </w:tc>
      </w:tr>
    </w:tbl>
    <w:p w14:paraId="407AB717" w14:textId="77777777" w:rsidR="00FA19D1" w:rsidRDefault="00FA4D41" w:rsidP="00FA4D41">
      <w:pPr>
        <w:autoSpaceDE w:val="0"/>
        <w:autoSpaceDN w:val="0"/>
        <w:adjustRightInd w:val="0"/>
        <w:jc w:val="left"/>
        <w:rPr>
          <w:rFonts w:asciiTheme="majorEastAsia" w:eastAsiaTheme="majorEastAsia" w:hAnsiTheme="majorEastAsia" w:cs="TTE58A6750t00CID-WinCharSetFFFF"/>
          <w:kern w:val="0"/>
          <w:sz w:val="22"/>
        </w:rPr>
      </w:pPr>
      <w:r>
        <w:rPr>
          <w:rFonts w:asciiTheme="majorEastAsia" w:eastAsiaTheme="majorEastAsia" w:hAnsiTheme="majorEastAsia" w:cs="TTE58A6750t00CID-WinCharSetFFFF" w:hint="eastAsia"/>
          <w:kern w:val="0"/>
          <w:sz w:val="22"/>
        </w:rPr>
        <w:t xml:space="preserve">天理市長　様　　　</w:t>
      </w:r>
      <w:r w:rsidR="00170AD1" w:rsidRPr="00B87E10">
        <w:rPr>
          <w:rFonts w:asciiTheme="majorEastAsia" w:eastAsiaTheme="majorEastAsia" w:hAnsiTheme="majorEastAsia" w:cs="TTE58A6750t00CID-WinCharSetFFFF" w:hint="eastAsia"/>
          <w:kern w:val="0"/>
          <w:sz w:val="22"/>
        </w:rPr>
        <w:t>支給認定の申請及び</w:t>
      </w:r>
      <w:r w:rsidR="00742028" w:rsidRPr="00B87E10">
        <w:rPr>
          <w:rFonts w:asciiTheme="majorEastAsia" w:eastAsiaTheme="majorEastAsia" w:hAnsiTheme="majorEastAsia" w:cs="TTE58A6750t00CID-WinCharSetFFFF" w:hint="eastAsia"/>
          <w:kern w:val="0"/>
          <w:sz w:val="22"/>
        </w:rPr>
        <w:t>保育所等</w:t>
      </w:r>
      <w:r w:rsidR="00170AD1" w:rsidRPr="00B87E10">
        <w:rPr>
          <w:rFonts w:asciiTheme="majorEastAsia" w:eastAsiaTheme="majorEastAsia" w:hAnsiTheme="majorEastAsia" w:cs="TTE58A6750t00CID-WinCharSetFFFF" w:hint="eastAsia"/>
          <w:kern w:val="0"/>
          <w:sz w:val="22"/>
        </w:rPr>
        <w:t>の利用</w:t>
      </w:r>
      <w:r w:rsidR="00151B38" w:rsidRPr="00B87E10">
        <w:rPr>
          <w:rFonts w:asciiTheme="majorEastAsia" w:eastAsiaTheme="majorEastAsia" w:hAnsiTheme="majorEastAsia" w:cs="TTE58A6750t00CID-WinCharSetFFFF" w:hint="eastAsia"/>
          <w:kern w:val="0"/>
          <w:sz w:val="22"/>
        </w:rPr>
        <w:t>にあたり、上記事項について同意します。</w:t>
      </w:r>
    </w:p>
    <w:p w14:paraId="3ECEC8B2" w14:textId="77777777" w:rsidR="00C570DE" w:rsidRPr="00786254" w:rsidRDefault="00151B38" w:rsidP="00FA19D1">
      <w:pPr>
        <w:autoSpaceDE w:val="0"/>
        <w:autoSpaceDN w:val="0"/>
        <w:adjustRightInd w:val="0"/>
        <w:ind w:firstLineChars="2800" w:firstLine="6720"/>
        <w:jc w:val="left"/>
        <w:rPr>
          <w:rFonts w:asciiTheme="majorEastAsia" w:eastAsiaTheme="majorEastAsia" w:hAnsiTheme="majorEastAsia" w:cs="TTE58A6750t00CID-WinCharSetFFFF"/>
          <w:kern w:val="0"/>
          <w:sz w:val="24"/>
        </w:rPr>
      </w:pPr>
      <w:r w:rsidRPr="00786254">
        <w:rPr>
          <w:rFonts w:asciiTheme="majorEastAsia" w:eastAsiaTheme="majorEastAsia" w:hAnsiTheme="majorEastAsia" w:cs="TTE58A6750t00CID-WinCharSetFFFF" w:hint="eastAsia"/>
          <w:kern w:val="0"/>
          <w:sz w:val="24"/>
        </w:rPr>
        <w:t xml:space="preserve">　　　年　　　月　　　日</w:t>
      </w:r>
    </w:p>
    <w:p w14:paraId="1DF61840" w14:textId="77777777" w:rsidR="00FA19D1" w:rsidRDefault="00151B38" w:rsidP="00C570DE">
      <w:pPr>
        <w:autoSpaceDE w:val="0"/>
        <w:autoSpaceDN w:val="0"/>
        <w:adjustRightInd w:val="0"/>
        <w:jc w:val="left"/>
        <w:rPr>
          <w:rFonts w:asciiTheme="majorEastAsia" w:eastAsiaTheme="majorEastAsia" w:hAnsiTheme="majorEastAsia" w:cs="TTE58A6750t00CID-WinCharSetFFFF"/>
          <w:kern w:val="0"/>
          <w:sz w:val="24"/>
          <w:u w:val="single"/>
        </w:rPr>
      </w:pPr>
      <w:r w:rsidRPr="00786254">
        <w:rPr>
          <w:rFonts w:asciiTheme="majorEastAsia" w:eastAsiaTheme="majorEastAsia" w:hAnsiTheme="majorEastAsia" w:cs="TTE58A6750t00CID-WinCharSetFFFF" w:hint="eastAsia"/>
          <w:kern w:val="0"/>
          <w:sz w:val="24"/>
        </w:rPr>
        <w:t>住　　　所</w:t>
      </w:r>
      <w:r w:rsidR="001767BD" w:rsidRPr="00786254">
        <w:rPr>
          <w:rFonts w:asciiTheme="majorEastAsia" w:eastAsiaTheme="majorEastAsia" w:hAnsiTheme="majorEastAsia" w:cs="TTE58A6750t00CID-WinCharSetFFFF" w:hint="eastAsia"/>
          <w:kern w:val="0"/>
          <w:sz w:val="24"/>
        </w:rPr>
        <w:t xml:space="preserve">　</w:t>
      </w:r>
    </w:p>
    <w:p w14:paraId="050D22F3" w14:textId="77777777" w:rsidR="00FA4D41" w:rsidRPr="00786254" w:rsidRDefault="00FA4D41" w:rsidP="00C570DE">
      <w:pPr>
        <w:autoSpaceDE w:val="0"/>
        <w:autoSpaceDN w:val="0"/>
        <w:adjustRightInd w:val="0"/>
        <w:jc w:val="left"/>
        <w:rPr>
          <w:rFonts w:asciiTheme="majorEastAsia" w:eastAsiaTheme="majorEastAsia" w:hAnsiTheme="majorEastAsia" w:cs="TTE58A6750t00CID-WinCharSetFFFF" w:hint="eastAsia"/>
          <w:kern w:val="0"/>
          <w:sz w:val="24"/>
          <w:u w:val="single"/>
        </w:rPr>
      </w:pPr>
    </w:p>
    <w:p w14:paraId="640273A1" w14:textId="77777777" w:rsidR="00E9487B" w:rsidRPr="00786254" w:rsidRDefault="00EC5821" w:rsidP="00C570DE">
      <w:pPr>
        <w:autoSpaceDE w:val="0"/>
        <w:autoSpaceDN w:val="0"/>
        <w:adjustRightInd w:val="0"/>
        <w:jc w:val="left"/>
        <w:rPr>
          <w:rFonts w:asciiTheme="majorEastAsia" w:eastAsiaTheme="majorEastAsia" w:hAnsiTheme="majorEastAsia" w:cs="TTE58A6750t00CID-WinCharSetFFFF"/>
          <w:kern w:val="0"/>
          <w:sz w:val="24"/>
        </w:rPr>
      </w:pPr>
      <w:r>
        <w:rPr>
          <w:rFonts w:asciiTheme="majorEastAsia" w:eastAsiaTheme="majorEastAsia" w:hAnsiTheme="majorEastAsia" w:cs="TTE58A6750t00CID-WinCharSetFFFF"/>
          <w:noProof/>
          <w:kern w:val="0"/>
          <w:sz w:val="24"/>
        </w:rPr>
        <w:pict w14:anchorId="1BCC2ED4">
          <v:shapetype id="_x0000_t32" coordsize="21600,21600" o:spt="32" o:oned="t" path="m,l21600,21600e" filled="f">
            <v:path arrowok="t" fillok="f" o:connecttype="none"/>
            <o:lock v:ext="edit" shapetype="t"/>
          </v:shapetype>
          <v:shape id="_x0000_s1030" type="#_x0000_t32" style="position:absolute;margin-left:65.4pt;margin-top:1.05pt;width:412.5pt;height:0;z-index:251663360" o:connectortype="straight"/>
        </w:pict>
      </w:r>
    </w:p>
    <w:p w14:paraId="4D1ADFE6" w14:textId="77777777" w:rsidR="00FA4D41" w:rsidRDefault="00151B38" w:rsidP="00C570DE">
      <w:pPr>
        <w:autoSpaceDE w:val="0"/>
        <w:autoSpaceDN w:val="0"/>
        <w:adjustRightInd w:val="0"/>
        <w:jc w:val="left"/>
        <w:rPr>
          <w:rFonts w:asciiTheme="majorEastAsia" w:eastAsiaTheme="majorEastAsia" w:hAnsiTheme="majorEastAsia" w:cs="TTE58A6750t00CID-WinCharSetFFFF"/>
          <w:kern w:val="0"/>
          <w:u w:val="single"/>
        </w:rPr>
      </w:pPr>
      <w:r w:rsidRPr="00786254">
        <w:rPr>
          <w:rFonts w:asciiTheme="majorEastAsia" w:eastAsiaTheme="majorEastAsia" w:hAnsiTheme="majorEastAsia" w:cs="TTE58A6750t00CID-WinCharSetFFFF" w:hint="eastAsia"/>
          <w:kern w:val="0"/>
          <w:sz w:val="24"/>
        </w:rPr>
        <w:t>保護者氏名</w:t>
      </w:r>
      <w:r w:rsidR="001767BD" w:rsidRPr="00786254">
        <w:rPr>
          <w:rFonts w:asciiTheme="majorEastAsia" w:eastAsiaTheme="majorEastAsia" w:hAnsiTheme="majorEastAsia" w:cs="TTE58A6750t00CID-WinCharSetFFFF" w:hint="eastAsia"/>
          <w:kern w:val="0"/>
          <w:sz w:val="24"/>
        </w:rPr>
        <w:t xml:space="preserve">　</w:t>
      </w:r>
      <w:r w:rsidR="00310B2A">
        <w:rPr>
          <w:rFonts w:asciiTheme="majorEastAsia" w:eastAsiaTheme="majorEastAsia" w:hAnsiTheme="majorEastAsia" w:cs="TTE58A6750t00CID-WinCharSetFFFF" w:hint="eastAsia"/>
          <w:kern w:val="0"/>
          <w:sz w:val="24"/>
        </w:rPr>
        <w:t>（自署）</w:t>
      </w:r>
      <w:r w:rsidR="00340D61" w:rsidRPr="00FA4D41">
        <w:rPr>
          <w:rFonts w:asciiTheme="majorEastAsia" w:eastAsiaTheme="majorEastAsia" w:hAnsiTheme="majorEastAsia" w:cs="TTE58A6750t00CID-WinCharSetFFFF" w:hint="eastAsia"/>
          <w:kern w:val="0"/>
          <w:sz w:val="24"/>
          <w:u w:val="single"/>
        </w:rPr>
        <w:t xml:space="preserve">　　</w:t>
      </w:r>
      <w:r w:rsidRPr="00FA4D41">
        <w:rPr>
          <w:rFonts w:asciiTheme="majorEastAsia" w:eastAsiaTheme="majorEastAsia" w:hAnsiTheme="majorEastAsia" w:cs="TTE58A6750t00CID-WinCharSetFFFF" w:hint="eastAsia"/>
          <w:kern w:val="0"/>
          <w:sz w:val="24"/>
          <w:u w:val="single"/>
        </w:rPr>
        <w:t xml:space="preserve">　　　　　　　　　　　　　　　</w:t>
      </w:r>
      <w:r w:rsidR="001767BD" w:rsidRPr="00FA4D41">
        <w:rPr>
          <w:rFonts w:asciiTheme="majorEastAsia" w:eastAsiaTheme="majorEastAsia" w:hAnsiTheme="majorEastAsia" w:cs="TTE58A6750t00CID-WinCharSetFFFF" w:hint="eastAsia"/>
          <w:kern w:val="0"/>
          <w:sz w:val="24"/>
          <w:u w:val="single"/>
        </w:rPr>
        <w:t xml:space="preserve">　</w:t>
      </w:r>
      <w:r w:rsidR="005E447D" w:rsidRPr="00FA4D41">
        <w:rPr>
          <w:rFonts w:asciiTheme="majorEastAsia" w:eastAsiaTheme="majorEastAsia" w:hAnsiTheme="majorEastAsia" w:cs="TTE58A6750t00CID-WinCharSetFFFF" w:hint="eastAsia"/>
          <w:kern w:val="0"/>
          <w:sz w:val="24"/>
          <w:u w:val="single"/>
        </w:rPr>
        <w:t xml:space="preserve">　</w:t>
      </w:r>
      <w:r w:rsidR="005E447D" w:rsidRPr="00FA4D41">
        <w:rPr>
          <w:rFonts w:asciiTheme="majorEastAsia" w:eastAsiaTheme="majorEastAsia" w:hAnsiTheme="majorEastAsia" w:cs="TTE58A6750t00CID-WinCharSetFFFF" w:hint="eastAsia"/>
          <w:kern w:val="0"/>
          <w:u w:val="single"/>
        </w:rPr>
        <w:t>続柄：児童の（　　　　）</w:t>
      </w:r>
    </w:p>
    <w:p w14:paraId="1B0C506D" w14:textId="77777777" w:rsidR="001767BD" w:rsidRPr="00FA4D41" w:rsidRDefault="00EC5821" w:rsidP="00C570DE">
      <w:pPr>
        <w:autoSpaceDE w:val="0"/>
        <w:autoSpaceDN w:val="0"/>
        <w:adjustRightInd w:val="0"/>
        <w:jc w:val="left"/>
        <w:rPr>
          <w:rFonts w:asciiTheme="majorEastAsia" w:eastAsiaTheme="majorEastAsia" w:hAnsiTheme="majorEastAsia" w:cs="TTE58A6750t00CID-WinCharSetFFFF"/>
          <w:kern w:val="0"/>
        </w:rPr>
      </w:pPr>
      <w:r>
        <w:rPr>
          <w:rFonts w:asciiTheme="majorEastAsia" w:eastAsiaTheme="majorEastAsia" w:hAnsiTheme="majorEastAsia"/>
          <w:noProof/>
        </w:rPr>
        <w:pict w14:anchorId="032D419A">
          <v:shape id="_x0000_s1027" type="#_x0000_t32" style="position:absolute;margin-left:138pt;margin-top:659.95pt;width:3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l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zzL8nkK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"/>
        </w:pict>
      </w:r>
    </w:p>
    <w:p w14:paraId="42761F38" w14:textId="77777777" w:rsidR="00FA4D41" w:rsidRDefault="00340D61">
      <w:pPr>
        <w:autoSpaceDE w:val="0"/>
        <w:autoSpaceDN w:val="0"/>
        <w:adjustRightInd w:val="0"/>
        <w:jc w:val="left"/>
        <w:rPr>
          <w:rFonts w:asciiTheme="majorEastAsia" w:eastAsiaTheme="majorEastAsia" w:hAnsiTheme="majorEastAsia" w:cs="TTE58A6750t00CID-WinCharSetFFFF"/>
          <w:kern w:val="0"/>
          <w:u w:val="single"/>
        </w:rPr>
      </w:pPr>
      <w:r w:rsidRPr="00786254">
        <w:rPr>
          <w:rFonts w:asciiTheme="majorEastAsia" w:eastAsiaTheme="majorEastAsia" w:hAnsiTheme="majorEastAsia" w:cs="TTE58A6750t00CID-WinCharSetFFFF" w:hint="eastAsia"/>
          <w:kern w:val="0"/>
          <w:sz w:val="24"/>
        </w:rPr>
        <w:t xml:space="preserve">　　　　　</w:t>
      </w:r>
      <w:r w:rsidRPr="00310B2A">
        <w:rPr>
          <w:rFonts w:asciiTheme="majorEastAsia" w:eastAsiaTheme="majorEastAsia" w:hAnsiTheme="majorEastAsia" w:cs="TTE58A6750t00CID-WinCharSetFFFF" w:hint="eastAsia"/>
          <w:kern w:val="0"/>
          <w:sz w:val="24"/>
        </w:rPr>
        <w:t xml:space="preserve">　</w:t>
      </w:r>
      <w:r w:rsidR="00310B2A" w:rsidRPr="00310B2A">
        <w:rPr>
          <w:rFonts w:asciiTheme="majorEastAsia" w:eastAsiaTheme="majorEastAsia" w:hAnsiTheme="majorEastAsia" w:cs="TTE58A6750t00CID-WinCharSetFFFF" w:hint="eastAsia"/>
          <w:kern w:val="0"/>
          <w:sz w:val="24"/>
        </w:rPr>
        <w:t>（自署）</w:t>
      </w:r>
      <w:r w:rsidR="001767BD" w:rsidRPr="00FA4D41">
        <w:rPr>
          <w:rFonts w:asciiTheme="majorEastAsia" w:eastAsiaTheme="majorEastAsia" w:hAnsiTheme="majorEastAsia" w:cs="TTE58A6750t00CID-WinCharSetFFFF" w:hint="eastAsia"/>
          <w:kern w:val="0"/>
          <w:sz w:val="24"/>
          <w:u w:val="single"/>
        </w:rPr>
        <w:t xml:space="preserve">　　　</w:t>
      </w:r>
      <w:r w:rsidR="00310B2A">
        <w:rPr>
          <w:rFonts w:asciiTheme="majorEastAsia" w:eastAsiaTheme="majorEastAsia" w:hAnsiTheme="majorEastAsia" w:cs="TTE58A6750t00CID-WinCharSetFFFF" w:hint="eastAsia"/>
          <w:kern w:val="0"/>
          <w:sz w:val="24"/>
          <w:u w:val="single"/>
        </w:rPr>
        <w:t xml:space="preserve">　</w:t>
      </w:r>
      <w:r w:rsidR="001767BD" w:rsidRPr="00FA4D41">
        <w:rPr>
          <w:rFonts w:asciiTheme="majorEastAsia" w:eastAsiaTheme="majorEastAsia" w:hAnsiTheme="majorEastAsia" w:cs="TTE58A6750t00CID-WinCharSetFFFF" w:hint="eastAsia"/>
          <w:kern w:val="0"/>
          <w:sz w:val="24"/>
          <w:u w:val="single"/>
        </w:rPr>
        <w:t xml:space="preserve">　　　</w:t>
      </w:r>
      <w:r w:rsidR="00EC5821">
        <w:rPr>
          <w:rFonts w:asciiTheme="majorEastAsia" w:eastAsiaTheme="majorEastAsia" w:hAnsiTheme="majorEastAsia"/>
          <w:noProof/>
          <w:u w:val="single"/>
        </w:rPr>
        <w:pict w14:anchorId="7A3A6877">
          <v:shape id="AutoShape 3" o:spid="_x0000_s1026" type="#_x0000_t32" style="position:absolute;margin-left:138pt;margin-top:659.95pt;width:3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r0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"/>
        </w:pict>
      </w:r>
      <w:r w:rsidRPr="00FA4D41">
        <w:rPr>
          <w:rFonts w:asciiTheme="majorEastAsia" w:eastAsiaTheme="majorEastAsia" w:hAnsiTheme="majorEastAsia" w:cs="TTE58A6750t00CID-WinCharSetFFFF" w:hint="eastAsia"/>
          <w:kern w:val="0"/>
          <w:sz w:val="24"/>
          <w:u w:val="single"/>
        </w:rPr>
        <w:t xml:space="preserve">　　　　　　　　　　</w:t>
      </w:r>
      <w:r w:rsidR="001767BD" w:rsidRPr="00FA4D41">
        <w:rPr>
          <w:rFonts w:asciiTheme="majorEastAsia" w:eastAsiaTheme="majorEastAsia" w:hAnsiTheme="majorEastAsia" w:cs="TTE58A6750t00CID-WinCharSetFFFF" w:hint="eastAsia"/>
          <w:kern w:val="0"/>
          <w:sz w:val="24"/>
          <w:u w:val="single"/>
        </w:rPr>
        <w:t xml:space="preserve">　</w:t>
      </w:r>
      <w:r w:rsidR="005E447D" w:rsidRPr="00FA4D41">
        <w:rPr>
          <w:rFonts w:asciiTheme="majorEastAsia" w:eastAsiaTheme="majorEastAsia" w:hAnsiTheme="majorEastAsia" w:cs="TTE58A6750t00CID-WinCharSetFFFF" w:hint="eastAsia"/>
          <w:kern w:val="0"/>
          <w:sz w:val="24"/>
          <w:u w:val="single"/>
        </w:rPr>
        <w:t xml:space="preserve">　</w:t>
      </w:r>
      <w:r w:rsidR="005E447D" w:rsidRPr="00FA4D41">
        <w:rPr>
          <w:rFonts w:asciiTheme="majorEastAsia" w:eastAsiaTheme="majorEastAsia" w:hAnsiTheme="majorEastAsia" w:cs="TTE58A6750t00CID-WinCharSetFFFF" w:hint="eastAsia"/>
          <w:kern w:val="0"/>
          <w:u w:val="single"/>
        </w:rPr>
        <w:t>続柄：児童の（　　　　）</w:t>
      </w:r>
    </w:p>
    <w:p w14:paraId="489874F8" w14:textId="77777777" w:rsidR="00D40D94" w:rsidRPr="00D40D94" w:rsidRDefault="00D40D94" w:rsidP="00D40D94">
      <w:pPr>
        <w:autoSpaceDE w:val="0"/>
        <w:autoSpaceDN w:val="0"/>
        <w:adjustRightInd w:val="0"/>
        <w:jc w:val="center"/>
        <w:rPr>
          <w:rFonts w:asciiTheme="majorEastAsia" w:eastAsiaTheme="majorEastAsia" w:hAnsiTheme="majorEastAsia" w:cs="TTE58A6750t00CID-WinCharSetFFFF"/>
          <w:kern w:val="0"/>
          <w:sz w:val="24"/>
        </w:rPr>
      </w:pPr>
      <w:r w:rsidRPr="00D40D94">
        <w:rPr>
          <w:rFonts w:asciiTheme="majorEastAsia" w:eastAsiaTheme="majorEastAsia" w:hAnsiTheme="majorEastAsia" w:cs="TTE58A6750t00CID-WinCharSetFFFF" w:hint="eastAsia"/>
          <w:kern w:val="0"/>
          <w:sz w:val="24"/>
        </w:rPr>
        <w:t>（注意：保護者全員が同意してください。）</w:t>
      </w:r>
    </w:p>
    <w:sectPr w:rsidR="00D40D94" w:rsidRPr="00D40D94" w:rsidSect="00B75D94">
      <w:headerReference w:type="default" r:id="rId7"/>
      <w:pgSz w:w="11907" w:h="16840" w:code="9"/>
      <w:pgMar w:top="567" w:right="851" w:bottom="567" w:left="851"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D863" w14:textId="77777777" w:rsidR="001C30A8" w:rsidRDefault="001C30A8" w:rsidP="001C30A8">
      <w:r>
        <w:separator/>
      </w:r>
    </w:p>
  </w:endnote>
  <w:endnote w:type="continuationSeparator" w:id="0">
    <w:p w14:paraId="580EB74C" w14:textId="77777777" w:rsidR="001C30A8" w:rsidRDefault="001C30A8" w:rsidP="001C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TE58A6750t00CID-WinCharSetFFFF">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8DED" w14:textId="77777777" w:rsidR="001C30A8" w:rsidRDefault="001C30A8" w:rsidP="001C30A8">
      <w:r>
        <w:separator/>
      </w:r>
    </w:p>
  </w:footnote>
  <w:footnote w:type="continuationSeparator" w:id="0">
    <w:p w14:paraId="6257D4D3" w14:textId="77777777" w:rsidR="001C30A8" w:rsidRDefault="001C30A8" w:rsidP="001C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235B" w14:textId="3C99A18E" w:rsidR="00B75D94" w:rsidRDefault="00B75D94" w:rsidP="00B75D94">
    <w:pPr>
      <w:pStyle w:val="a3"/>
      <w:ind w:firstLineChars="4000" w:firstLine="8400"/>
    </w:pPr>
    <w:r>
      <w:rPr>
        <w:rFonts w:hint="eastAsia"/>
      </w:rPr>
      <w:t>令和７年９月改定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86F01"/>
    <w:multiLevelType w:val="hybridMultilevel"/>
    <w:tmpl w:val="12721280"/>
    <w:lvl w:ilvl="0" w:tplc="8390A4D6">
      <w:start w:val="3"/>
      <w:numFmt w:val="bullet"/>
      <w:lvlText w:val="※"/>
      <w:lvlJc w:val="left"/>
      <w:pPr>
        <w:tabs>
          <w:tab w:val="num" w:pos="360"/>
        </w:tabs>
        <w:ind w:left="360" w:hanging="360"/>
      </w:pPr>
      <w:rPr>
        <w:rFonts w:ascii="ＭＳ 明朝" w:eastAsia="ＭＳ 明朝" w:hAnsi="ＭＳ 明朝" w:cs="TTE58A6750t00CID-WinCharSetFFF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6D1C"/>
    <w:rsid w:val="00002833"/>
    <w:rsid w:val="000575E2"/>
    <w:rsid w:val="0008524A"/>
    <w:rsid w:val="000C0423"/>
    <w:rsid w:val="00151B38"/>
    <w:rsid w:val="00170AD1"/>
    <w:rsid w:val="001767BD"/>
    <w:rsid w:val="001C30A8"/>
    <w:rsid w:val="00296B0D"/>
    <w:rsid w:val="002C1B7F"/>
    <w:rsid w:val="00310B2A"/>
    <w:rsid w:val="00321F1A"/>
    <w:rsid w:val="00340D61"/>
    <w:rsid w:val="003B5585"/>
    <w:rsid w:val="003E1DAF"/>
    <w:rsid w:val="003F4539"/>
    <w:rsid w:val="004E2D51"/>
    <w:rsid w:val="004E7E0A"/>
    <w:rsid w:val="005000AC"/>
    <w:rsid w:val="005755A0"/>
    <w:rsid w:val="00582121"/>
    <w:rsid w:val="005B21A4"/>
    <w:rsid w:val="005E447D"/>
    <w:rsid w:val="006816E0"/>
    <w:rsid w:val="00690FF6"/>
    <w:rsid w:val="006B4908"/>
    <w:rsid w:val="00717985"/>
    <w:rsid w:val="00742028"/>
    <w:rsid w:val="00786254"/>
    <w:rsid w:val="007955B6"/>
    <w:rsid w:val="00821942"/>
    <w:rsid w:val="008307C8"/>
    <w:rsid w:val="008E7E3B"/>
    <w:rsid w:val="008F13DF"/>
    <w:rsid w:val="0092095D"/>
    <w:rsid w:val="00935DF7"/>
    <w:rsid w:val="00997BA4"/>
    <w:rsid w:val="009A7EBF"/>
    <w:rsid w:val="009D60B0"/>
    <w:rsid w:val="00A173C0"/>
    <w:rsid w:val="00A20058"/>
    <w:rsid w:val="00A42B86"/>
    <w:rsid w:val="00A4462C"/>
    <w:rsid w:val="00AF4F90"/>
    <w:rsid w:val="00B240EB"/>
    <w:rsid w:val="00B3535B"/>
    <w:rsid w:val="00B75D94"/>
    <w:rsid w:val="00B87E10"/>
    <w:rsid w:val="00C35DDC"/>
    <w:rsid w:val="00C50089"/>
    <w:rsid w:val="00C65951"/>
    <w:rsid w:val="00D11186"/>
    <w:rsid w:val="00D17D4D"/>
    <w:rsid w:val="00D32739"/>
    <w:rsid w:val="00D40D94"/>
    <w:rsid w:val="00DE76E3"/>
    <w:rsid w:val="00E27E66"/>
    <w:rsid w:val="00E7434E"/>
    <w:rsid w:val="00E755C8"/>
    <w:rsid w:val="00E76D1C"/>
    <w:rsid w:val="00F02505"/>
    <w:rsid w:val="00FA19D1"/>
    <w:rsid w:val="00FA4D41"/>
    <w:rsid w:val="00FA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rules v:ext="edit">
        <o:r id="V:Rule4" type="connector" idref="#AutoShape 3"/>
        <o:r id="V:Rule5" type="connector" idref="#_x0000_s1030"/>
        <o:r id="V:Rule6" type="connector" idref="#_x0000_s1027"/>
      </o:rules>
    </o:shapelayout>
  </w:shapeDefaults>
  <w:decimalSymbol w:val="."/>
  <w:listSeparator w:val=","/>
  <w14:docId w14:val="6F5F4484"/>
  <w15:docId w15:val="{E5E63F1B-92EA-4A92-8A8B-89903A95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7B63"/>
    <w:pPr>
      <w:tabs>
        <w:tab w:val="center" w:pos="4252"/>
        <w:tab w:val="right" w:pos="8504"/>
      </w:tabs>
      <w:snapToGrid w:val="0"/>
    </w:pPr>
  </w:style>
  <w:style w:type="paragraph" w:styleId="a5">
    <w:name w:val="footer"/>
    <w:basedOn w:val="a"/>
    <w:rsid w:val="00E77B63"/>
    <w:pPr>
      <w:tabs>
        <w:tab w:val="center" w:pos="4252"/>
        <w:tab w:val="right" w:pos="8504"/>
      </w:tabs>
      <w:snapToGrid w:val="0"/>
    </w:pPr>
  </w:style>
  <w:style w:type="paragraph" w:styleId="a6">
    <w:name w:val="Balloon Text"/>
    <w:basedOn w:val="a"/>
    <w:link w:val="a7"/>
    <w:rsid w:val="001767BD"/>
    <w:rPr>
      <w:rFonts w:asciiTheme="majorHAnsi" w:eastAsiaTheme="majorEastAsia" w:hAnsiTheme="majorHAnsi" w:cstheme="majorBidi"/>
      <w:sz w:val="18"/>
      <w:szCs w:val="18"/>
    </w:rPr>
  </w:style>
  <w:style w:type="character" w:customStyle="1" w:styleId="a7">
    <w:name w:val="吹き出し (文字)"/>
    <w:basedOn w:val="a0"/>
    <w:link w:val="a6"/>
    <w:rsid w:val="001767BD"/>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5B21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同意書及び誓約書</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同意書及び誓約書</dc:title>
  <dc:creator>Apache POI</dc:creator>
  <cp:lastModifiedBy>PC2402-077</cp:lastModifiedBy>
  <cp:revision>64</cp:revision>
  <cp:lastPrinted>2025-09-04T10:03:00Z</cp:lastPrinted>
  <dcterms:created xsi:type="dcterms:W3CDTF">2018-07-12T11:35:00Z</dcterms:created>
  <dcterms:modified xsi:type="dcterms:W3CDTF">2025-09-04T10:04:00Z</dcterms:modified>
</cp:coreProperties>
</file>