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808" w:rsidRDefault="00AC444D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2218055</wp:posOffset>
                </wp:positionH>
                <wp:positionV relativeFrom="paragraph">
                  <wp:posOffset>-850265</wp:posOffset>
                </wp:positionV>
                <wp:extent cx="1179830" cy="520700"/>
                <wp:effectExtent l="635" t="635" r="29845" b="10795"/>
                <wp:wrapNone/>
                <wp:docPr id="102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9830" cy="52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F1808" w:rsidRDefault="00AC444D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style="mso-wrap-distance-right:9pt;mso-wrap-distance-bottom:0pt;margin-top:-66.95pt;mso-position-vertical-relative:text;mso-position-horizontal-relative:text;v-text-anchor:top;position:absolute;height:41pt;mso-wrap-distance-top:0pt;width:92.9pt;mso-wrap-distance-left:9pt;margin-left:174.65pt;z-index:2;" o:spid="_x0000_s1026" o:allowincell="t" o:allowoverlap="t" filled="t" fillcolor="#ffffff [3201]" stroked="t" strokecolor="#000000" strokeweight="0.5pt" o:spt="202" type="#_x0000_t202">
                <v:fill/>
                <v:stroke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36"/>
                        </w:rPr>
                      </w:pPr>
                      <w:r>
                        <w:rPr>
                          <w:rFonts w:hint="eastAsia"/>
                          <w:sz w:val="36"/>
                        </w:rPr>
                        <w:t>記載例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>様式第１号（第６条関係）</w:t>
      </w:r>
    </w:p>
    <w:p w:rsidR="003F1808" w:rsidRDefault="003F1808">
      <w:pPr>
        <w:rPr>
          <w:sz w:val="24"/>
        </w:rPr>
      </w:pPr>
    </w:p>
    <w:p w:rsidR="003F1808" w:rsidRDefault="00AC444D">
      <w:pPr>
        <w:jc w:val="center"/>
        <w:rPr>
          <w:sz w:val="24"/>
        </w:rPr>
      </w:pPr>
      <w:r>
        <w:rPr>
          <w:rFonts w:hint="eastAsia"/>
          <w:sz w:val="24"/>
        </w:rPr>
        <w:t>天理市特殊詐欺等防止対策機器購入費補助金交付申請書</w:t>
      </w:r>
    </w:p>
    <w:p w:rsidR="003F1808" w:rsidRDefault="00AC444D">
      <w:pPr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2377440</wp:posOffset>
                </wp:positionH>
                <wp:positionV relativeFrom="paragraph">
                  <wp:posOffset>120650</wp:posOffset>
                </wp:positionV>
                <wp:extent cx="1139825" cy="339725"/>
                <wp:effectExtent l="0" t="0" r="460375" b="22225"/>
                <wp:wrapNone/>
                <wp:docPr id="1027" name="四角形吹き出し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339725"/>
                        </a:xfrm>
                        <a:prstGeom prst="wedgeRectCallout">
                          <a:avLst>
                            <a:gd name="adj1" fmla="val 86075"/>
                            <a:gd name="adj2" fmla="val 1421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申請書の</w:t>
                            </w:r>
                            <w:r>
                              <w:rPr>
                                <w:color w:val="000000" w:themeColor="text1"/>
                              </w:rPr>
                              <w:t>提出日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o:spid="_x0000_s1027" type="#_x0000_t61" style="position:absolute;left:0;text-align:left;margin-left:187.2pt;margin-top:9.5pt;width:89.75pt;height:26.7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" adj="29392,13871" fillcolor="white [3212]" strokecolor="black [3213]" strokeweight="1pt">
                <v:textbox>
                  <w:txbxContent>
                    <w:p w:rsidR="003F1808" w:rsidRDefault="00AC444D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申請書の</w:t>
                      </w:r>
                      <w:r>
                        <w:rPr>
                          <w:color w:val="000000" w:themeColor="text1"/>
                        </w:rPr>
                        <w:t>提出日</w:t>
                      </w:r>
                    </w:p>
                  </w:txbxContent>
                </v:textbox>
              </v:shape>
            </w:pict>
          </mc:Fallback>
        </mc:AlternateContent>
      </w:r>
    </w:p>
    <w:p w:rsidR="003F1808" w:rsidRDefault="00D80179">
      <w:pPr>
        <w:jc w:val="right"/>
        <w:rPr>
          <w:sz w:val="24"/>
        </w:rPr>
      </w:pPr>
      <w:r>
        <w:rPr>
          <w:rFonts w:hint="eastAsia"/>
          <w:sz w:val="24"/>
        </w:rPr>
        <w:t>令和○年</w:t>
      </w:r>
      <w:r w:rsidR="00AC444D">
        <w:rPr>
          <w:rFonts w:hint="eastAsia"/>
          <w:sz w:val="24"/>
        </w:rPr>
        <w:t>○月××日</w:t>
      </w:r>
    </w:p>
    <w:p w:rsidR="003F1808" w:rsidRDefault="00AC444D">
      <w:pPr>
        <w:rPr>
          <w:sz w:val="24"/>
        </w:rPr>
      </w:pPr>
      <w:r>
        <w:rPr>
          <w:rFonts w:hint="eastAsia"/>
          <w:sz w:val="24"/>
        </w:rPr>
        <w:t>天　理　市　長　　様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6" behindDoc="0" locked="0" layoutInCell="1" hidden="0" allowOverlap="1">
                <wp:simplePos x="0" y="0"/>
                <wp:positionH relativeFrom="column">
                  <wp:posOffset>-380365</wp:posOffset>
                </wp:positionH>
                <wp:positionV relativeFrom="paragraph">
                  <wp:posOffset>254000</wp:posOffset>
                </wp:positionV>
                <wp:extent cx="2006600" cy="339725"/>
                <wp:effectExtent l="635" t="635" r="1440815" b="381000"/>
                <wp:wrapNone/>
                <wp:docPr id="1028" name="四角形吹き出し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0" cy="339725"/>
                        </a:xfrm>
                        <a:prstGeom prst="wedgeRectCallout">
                          <a:avLst>
                            <a:gd name="adj1" fmla="val 120215"/>
                            <a:gd name="adj2" fmla="val 158841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記名</w:t>
                            </w:r>
                            <w:r>
                              <w:rPr>
                                <w:color w:val="000000" w:themeColor="text1"/>
                              </w:rPr>
                              <w:t>のみで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押印</w:t>
                            </w:r>
                            <w:r>
                              <w:rPr>
                                <w:color w:val="000000" w:themeColor="text1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不要</w:t>
                            </w:r>
                            <w:r>
                              <w:rPr>
                                <w:color w:val="000000" w:themeColor="text1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4" style="mso-wrap-distance-right:9pt;mso-wrap-distance-bottom:0pt;margin-top:20pt;mso-position-vertical-relative:text;mso-position-horizontal-relative:text;v-text-anchor:middle;position:absolute;height:26.75pt;mso-wrap-distance-top:0pt;width:158pt;mso-wrap-distance-left:9pt;margin-left:-29.95pt;z-index:6;" o:spid="_x0000_s1028" o:allowincell="t" o:allowoverlap="t" filled="t" fillcolor="#ffffff [3212]" stroked="t" strokecolor="#000000 [3213]" strokeweight="1pt" o:spt="61" type="#_x0000_t61" adj="36766,45110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記名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のみで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押印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は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不要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です。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 xml:space="preserve">申　請　者　　　　　　　　　　　　　　　　　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住　　所　〒６３２－８５５５　　　　　　　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天理市川原城町６０５番地　　　</w:t>
      </w:r>
    </w:p>
    <w:p w:rsidR="003F1808" w:rsidRDefault="006A6565">
      <w:pPr>
        <w:jc w:val="right"/>
        <w:rPr>
          <w:sz w:val="24"/>
        </w:rPr>
      </w:pPr>
      <w:r w:rsidRPr="006228C3"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B3A632" wp14:editId="28FB7F61">
                <wp:simplePos x="0" y="0"/>
                <wp:positionH relativeFrom="column">
                  <wp:posOffset>3034665</wp:posOffset>
                </wp:positionH>
                <wp:positionV relativeFrom="paragraph">
                  <wp:posOffset>44450</wp:posOffset>
                </wp:positionV>
                <wp:extent cx="942975" cy="252095"/>
                <wp:effectExtent l="0" t="2540" r="0" b="254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A6565" w:rsidRDefault="006A6565" w:rsidP="006A6565">
                            <w:pPr>
                              <w:rPr>
                                <w:noProof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noProof/>
                                <w:sz w:val="14"/>
                              </w:rPr>
                              <w:t>テンリ</w:t>
                            </w:r>
                            <w:r>
                              <w:rPr>
                                <w:noProof/>
                                <w:sz w:val="14"/>
                              </w:rPr>
                              <w:t xml:space="preserve">　　タロウ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3A6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9" type="#_x0000_t202" style="position:absolute;left:0;text-align:left;margin-left:238.95pt;margin-top:3.5pt;width:74.25pt;height:19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" filled="f" stroked="f" strokeweight=".5pt">
                <v:textbox>
                  <w:txbxContent>
                    <w:p w:rsidR="006A6565" w:rsidRDefault="006A6565" w:rsidP="006A6565">
                      <w:pPr>
                        <w:rPr>
                          <w:rFonts w:hint="eastAsia"/>
                          <w:noProof/>
                          <w:sz w:val="14"/>
                        </w:rPr>
                      </w:pPr>
                      <w:r>
                        <w:rPr>
                          <w:rFonts w:hint="eastAsia"/>
                          <w:noProof/>
                          <w:sz w:val="14"/>
                        </w:rPr>
                        <w:t>テンリ</w:t>
                      </w:r>
                      <w:r>
                        <w:rPr>
                          <w:noProof/>
                          <w:sz w:val="14"/>
                        </w:rPr>
                        <w:t xml:space="preserve">　　タロウ</w:t>
                      </w:r>
                    </w:p>
                  </w:txbxContent>
                </v:textbox>
              </v:shape>
            </w:pict>
          </mc:Fallback>
        </mc:AlternateContent>
      </w:r>
      <w:r w:rsidR="006228C3" w:rsidRPr="006228C3">
        <w:rPr>
          <w:rFonts w:ascii="Times New Roman" w:eastAsia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49530</wp:posOffset>
                </wp:positionV>
                <wp:extent cx="942975" cy="252095"/>
                <wp:effectExtent l="0" t="2540" r="0" b="254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2975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28C3" w:rsidRDefault="006228C3" w:rsidP="006228C3">
                            <w:pPr>
                              <w:rPr>
                                <w:noProof/>
                                <w:sz w:val="14"/>
                              </w:rPr>
                            </w:pPr>
                            <w:r>
                              <w:rPr>
                                <w:noProof/>
                                <w:sz w:val="14"/>
                              </w:rPr>
                              <w:t>フ　リ　ガ　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65pt;margin-top:3.9pt;width:74.25pt;height:19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" filled="f" stroked="f" strokeweight=".5pt">
                <v:textbox>
                  <w:txbxContent>
                    <w:p w:rsidR="006228C3" w:rsidRDefault="006228C3" w:rsidP="006228C3">
                      <w:pPr>
                        <w:rPr>
                          <w:noProof/>
                          <w:sz w:val="14"/>
                        </w:rPr>
                      </w:pPr>
                      <w:r>
                        <w:rPr>
                          <w:noProof/>
                          <w:sz w:val="14"/>
                        </w:rPr>
                        <w:t>フ　リ　ガ　ナ</w:t>
                      </w:r>
                    </w:p>
                  </w:txbxContent>
                </v:textbox>
              </v:shape>
            </w:pict>
          </mc:Fallback>
        </mc:AlternateContent>
      </w:r>
      <w:r w:rsidR="00AC444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-737235</wp:posOffset>
                </wp:positionH>
                <wp:positionV relativeFrom="paragraph">
                  <wp:posOffset>273050</wp:posOffset>
                </wp:positionV>
                <wp:extent cx="2676525" cy="800100"/>
                <wp:effectExtent l="635" t="635" r="242570" b="10795"/>
                <wp:wrapNone/>
                <wp:docPr id="1029" name="四角形吹き出し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800100"/>
                        </a:xfrm>
                        <a:prstGeom prst="wedgeRectCallout">
                          <a:avLst>
                            <a:gd name="adj1" fmla="val 57926"/>
                            <a:gd name="adj2" fmla="val 1330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申請者以外（代理人等）の</w:t>
                            </w:r>
                            <w:r>
                              <w:rPr>
                                <w:color w:val="000000" w:themeColor="text1"/>
                              </w:rPr>
                              <w:t>電話番号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を記入</w:t>
                            </w:r>
                            <w:r>
                              <w:rPr>
                                <w:color w:val="000000" w:themeColor="text1"/>
                              </w:rPr>
                              <w:t>する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場合は</w:t>
                            </w:r>
                            <w:r>
                              <w:rPr>
                                <w:color w:val="000000" w:themeColor="text1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申請者</w:t>
                            </w:r>
                            <w:r>
                              <w:rPr>
                                <w:color w:val="000000" w:themeColor="text1"/>
                              </w:rPr>
                              <w:t>との関係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（長男</w:t>
                            </w:r>
                            <w:r>
                              <w:rPr>
                                <w:color w:val="000000" w:themeColor="text1"/>
                              </w:rPr>
                              <w:t>等）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を電話番号の右</w:t>
                            </w:r>
                            <w:r>
                              <w:rPr>
                                <w:color w:val="000000" w:themeColor="text1"/>
                              </w:rPr>
                              <w:t>側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に括弧で記入</w:t>
                            </w:r>
                            <w:r>
                              <w:rPr>
                                <w:color w:val="000000" w:themeColor="text1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7" style="mso-wrap-distance-right:9pt;mso-wrap-distance-bottom:0pt;margin-top:21.5pt;mso-position-vertical-relative:text;mso-position-horizontal-relative:text;v-text-anchor:middle;position:absolute;height:63pt;mso-wrap-distance-top:0pt;width:210.75pt;mso-wrap-distance-left:9pt;margin-left:-58.05pt;z-index:9;" o:spid="_x0000_s1029" o:allowincell="t" o:allowoverlap="t" filled="t" fillcolor="#ffffff [3212]" stroked="t" strokecolor="#000000 [3213]" strokeweight="1pt" o:spt="61" type="#_x0000_t61" adj="23312,13673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申請者以外（代理人等）の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電話番号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を記入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する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場合は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、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申請者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との関係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（長男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等）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を電話番号の右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側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に括弧で記入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3F1808" w:rsidRDefault="00AC444D">
      <w:pPr>
        <w:wordWrap w:val="0"/>
        <w:jc w:val="right"/>
        <w:rPr>
          <w:sz w:val="24"/>
        </w:rPr>
      </w:pPr>
      <w:r>
        <w:rPr>
          <w:sz w:val="24"/>
        </w:rPr>
        <w:t>氏</w:t>
      </w:r>
      <w:r>
        <w:rPr>
          <w:rFonts w:hint="eastAsia"/>
          <w:sz w:val="24"/>
        </w:rPr>
        <w:t xml:space="preserve">　　</w:t>
      </w:r>
      <w:r>
        <w:rPr>
          <w:sz w:val="24"/>
        </w:rPr>
        <w:t>名</w:t>
      </w:r>
      <w:r>
        <w:rPr>
          <w:rFonts w:hint="eastAsia"/>
          <w:sz w:val="24"/>
        </w:rPr>
        <w:t xml:space="preserve">　　天理　太郎　　　　　　　　　　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生年月日　　昭和○○年　　○月　○日　　　</w:t>
      </w:r>
    </w:p>
    <w:p w:rsidR="003F1808" w:rsidRDefault="00AC444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電話番号　　０７４３－××－××××　　　</w:t>
      </w:r>
    </w:p>
    <w:p w:rsidR="003F1808" w:rsidRDefault="003F1808">
      <w:pPr>
        <w:rPr>
          <w:sz w:val="24"/>
        </w:rPr>
      </w:pPr>
    </w:p>
    <w:p w:rsidR="003F1808" w:rsidRDefault="00AC444D">
      <w:pPr>
        <w:ind w:firstLineChars="100" w:firstLine="210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-372110</wp:posOffset>
                </wp:positionH>
                <wp:positionV relativeFrom="paragraph">
                  <wp:posOffset>3020695</wp:posOffset>
                </wp:positionV>
                <wp:extent cx="2231390" cy="574040"/>
                <wp:effectExtent l="635" t="534670" r="1310640" b="10795"/>
                <wp:wrapNone/>
                <wp:docPr id="1030" name="四角形吹き出し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574040"/>
                        </a:xfrm>
                        <a:prstGeom prst="wedgeRectCallout">
                          <a:avLst>
                            <a:gd name="adj1" fmla="val 107298"/>
                            <a:gd name="adj2" fmla="val -142905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u w:val="single"/>
                              </w:rPr>
                              <w:t>申請日</w:t>
                            </w:r>
                            <w:r>
                              <w:rPr>
                                <w:b/>
                                <w:color w:val="000000" w:themeColor="text1"/>
                                <w:u w:val="single"/>
                              </w:rPr>
                              <w:t>時点で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u w:val="single"/>
                              </w:rPr>
                              <w:t>満65歳以上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である必要</w:t>
                            </w:r>
                            <w:r>
                              <w:rPr>
                                <w:color w:val="000000" w:themeColor="text1"/>
                              </w:rPr>
                              <w:t>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あります。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5" style="mso-wrap-distance-right:9pt;mso-wrap-distance-bottom:0pt;margin-top:237.85pt;mso-position-vertical-relative:text;mso-position-horizontal-relative:text;v-text-anchor:middle;position:absolute;height:45.2pt;mso-wrap-distance-top:0pt;width:175.7pt;mso-wrap-distance-left:9pt;margin-left:-29.3pt;z-index:3;" o:spid="_x0000_s1030" o:allowincell="t" o:allowoverlap="t" filled="t" fillcolor="#ffffff [3212]" stroked="t" strokecolor="#000000 [3213]" strokeweight="1pt" o:spt="61" type="#_x0000_t61" adj="33976,-20067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b w:val="1"/>
                          <w:color w:val="000000" w:themeColor="text1"/>
                          <w:u w:val="single" w:color="auto"/>
                        </w:rPr>
                        <w:t>申請日</w:t>
                      </w:r>
                      <w:r>
                        <w:rPr>
                          <w:rFonts w:hint="default"/>
                          <w:b w:val="1"/>
                          <w:color w:val="000000" w:themeColor="text1"/>
                          <w:u w:val="single" w:color="auto"/>
                        </w:rPr>
                        <w:t>時点で</w:t>
                      </w:r>
                      <w:r>
                        <w:rPr>
                          <w:rFonts w:hint="eastAsia"/>
                          <w:b w:val="1"/>
                          <w:color w:val="000000" w:themeColor="text1"/>
                          <w:u w:val="single" w:color="auto"/>
                        </w:rPr>
                        <w:t>満</w:t>
                      </w:r>
                      <w:r>
                        <w:rPr>
                          <w:rFonts w:hint="eastAsia"/>
                          <w:b w:val="1"/>
                          <w:color w:val="000000" w:themeColor="text1"/>
                          <w:u w:val="single" w:color="auto"/>
                        </w:rPr>
                        <w:t>65</w:t>
                      </w:r>
                      <w:r>
                        <w:rPr>
                          <w:rFonts w:hint="eastAsia"/>
                          <w:b w:val="1"/>
                          <w:color w:val="000000" w:themeColor="text1"/>
                          <w:u w:val="single" w:color="auto"/>
                        </w:rPr>
                        <w:t>歳以上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である必要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あります。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column">
                  <wp:posOffset>-793750</wp:posOffset>
                </wp:positionH>
                <wp:positionV relativeFrom="paragraph">
                  <wp:posOffset>3999230</wp:posOffset>
                </wp:positionV>
                <wp:extent cx="2231390" cy="574040"/>
                <wp:effectExtent l="635" t="57150" r="721995" b="10795"/>
                <wp:wrapNone/>
                <wp:docPr id="1031" name="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390" cy="574040"/>
                        </a:xfrm>
                        <a:prstGeom prst="wedgeRectCallout">
                          <a:avLst>
                            <a:gd name="adj1" fmla="val 80929"/>
                            <a:gd name="adj2" fmla="val -5979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F1808" w:rsidRDefault="00AC444D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経費所要</w:t>
                            </w:r>
                            <w:r>
                              <w:rPr>
                                <w:color w:val="000000" w:themeColor="text1"/>
                              </w:rPr>
                              <w:t>額が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確認できる見積書</w:t>
                            </w:r>
                            <w:r>
                              <w:rPr>
                                <w:color w:val="000000" w:themeColor="text1"/>
                              </w:rPr>
                              <w:t>や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店頭での価格表示</w:t>
                            </w:r>
                            <w:r>
                              <w:rPr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写真</w:t>
                            </w:r>
                            <w:r>
                              <w:rPr>
                                <w:color w:val="000000" w:themeColor="text1"/>
                              </w:rPr>
                              <w:t>など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6" style="mso-wrap-distance-right:9pt;mso-wrap-distance-bottom:0pt;margin-top:314.89pt;mso-position-vertical-relative:text;mso-position-horizontal-relative:text;v-text-anchor:middle;position:absolute;height:45.2pt;mso-wrap-distance-top:0pt;width:175.7pt;mso-wrap-distance-left:9pt;margin-left:-62.5pt;z-index:7;" o:spid="_x0000_s1031" o:allowincell="t" o:allowoverlap="t" filled="t" fillcolor="#ffffff [3212]" stroked="t" strokecolor="#000000 [3213]" strokeweight="1pt" o:spt="61" type="#_x0000_t61" adj="28281,-2116">
                <v:fill/>
                <v:stroke linestyle="single" miterlimit="8" endcap="flat" dashstyle="solid" filltype="solid"/>
                <v:textbox style="layout-flow:horizontal;" inset="2.5399999999999996mm,1.2699999999999998mm,2.5399999999999996mm,1.2699999999999998mm">
                  <w:txbxContent>
                    <w:p>
                      <w:pPr>
                        <w:pStyle w:val="0"/>
                        <w:jc w:val="left"/>
                        <w:rPr>
                          <w:rFonts w:hint="default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経費所要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額が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確認できる見積書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や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店頭での価格表示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の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写真</w:t>
                      </w:r>
                      <w:r>
                        <w:rPr>
                          <w:rFonts w:hint="default"/>
                          <w:color w:val="000000" w:themeColor="text1"/>
                        </w:rPr>
                        <w:t>など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sz w:val="24"/>
        </w:rPr>
        <w:t>天理市特殊詐欺等防止対策機器購入費補助金交付要綱第６条の規定により、次のとおり申請します。</w:t>
      </w:r>
    </w:p>
    <w:tbl>
      <w:tblPr>
        <w:tblStyle w:val="a9"/>
        <w:tblW w:w="8666" w:type="dxa"/>
        <w:tblLayout w:type="fixed"/>
        <w:tblLook w:val="04A0" w:firstRow="1" w:lastRow="0" w:firstColumn="1" w:lastColumn="0" w:noHBand="0" w:noVBand="1"/>
      </w:tblPr>
      <w:tblGrid>
        <w:gridCol w:w="1413"/>
        <w:gridCol w:w="1701"/>
        <w:gridCol w:w="1276"/>
        <w:gridCol w:w="425"/>
        <w:gridCol w:w="3851"/>
      </w:tblGrid>
      <w:tr w:rsidR="003F1808">
        <w:trPr>
          <w:trHeight w:val="720"/>
        </w:trPr>
        <w:tc>
          <w:tcPr>
            <w:tcW w:w="1413" w:type="dxa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補助年度</w:t>
            </w:r>
          </w:p>
        </w:tc>
        <w:tc>
          <w:tcPr>
            <w:tcW w:w="1701" w:type="dxa"/>
            <w:vAlign w:val="center"/>
          </w:tcPr>
          <w:p w:rsidR="003F1808" w:rsidRDefault="00AC494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令和〇</w:t>
            </w:r>
            <w:bookmarkStart w:id="0" w:name="_GoBack"/>
            <w:bookmarkEnd w:id="0"/>
            <w:r w:rsidR="00AC444D">
              <w:rPr>
                <w:rFonts w:hint="eastAsia"/>
                <w:sz w:val="24"/>
              </w:rPr>
              <w:t xml:space="preserve">年度 </w:t>
            </w:r>
          </w:p>
        </w:tc>
        <w:tc>
          <w:tcPr>
            <w:tcW w:w="1701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補助金の名称</w:t>
            </w:r>
          </w:p>
        </w:tc>
        <w:tc>
          <w:tcPr>
            <w:tcW w:w="3851" w:type="dxa"/>
          </w:tcPr>
          <w:p w:rsidR="003F1808" w:rsidRDefault="00AC44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天理市特殊詐欺等防止対策機器購入費補助金</w:t>
            </w:r>
          </w:p>
        </w:tc>
      </w:tr>
      <w:tr w:rsidR="003F1808">
        <w:trPr>
          <w:trHeight w:val="720"/>
        </w:trPr>
        <w:tc>
          <w:tcPr>
            <w:tcW w:w="3114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補助事業の経費所要額</w:t>
            </w:r>
          </w:p>
        </w:tc>
        <w:tc>
          <w:tcPr>
            <w:tcW w:w="5552" w:type="dxa"/>
            <w:gridSpan w:val="3"/>
            <w:vAlign w:val="center"/>
          </w:tcPr>
          <w:p w:rsidR="003F1808" w:rsidRDefault="00AC444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-259080</wp:posOffset>
                      </wp:positionH>
                      <wp:positionV relativeFrom="paragraph">
                        <wp:posOffset>-204470</wp:posOffset>
                      </wp:positionV>
                      <wp:extent cx="1561465" cy="339725"/>
                      <wp:effectExtent l="635" t="635" r="972185" b="10795"/>
                      <wp:wrapNone/>
                      <wp:docPr id="1032" name="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1465" cy="339725"/>
                              </a:xfrm>
                              <a:prstGeom prst="wedgeRectCallout">
                                <a:avLst>
                                  <a:gd name="adj1" fmla="val 110209"/>
                                  <a:gd name="adj2" fmla="val 46496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F1808" w:rsidRDefault="00AC44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補助対象経費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合計額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" style="mso-wrap-distance-right:9pt;mso-wrap-distance-bottom:0pt;margin-top:-16.100000000000001pt;mso-position-vertical-relative:text;mso-position-horizontal-relative:text;v-text-anchor:middle;position:absolute;height:26.75pt;mso-wrap-distance-top:0pt;width:122.95pt;mso-wrap-distance-left:9pt;margin-left:-20.39pt;z-index:4;" o:spid="_x0000_s1032" o:allowincell="t" o:allowoverlap="t" filled="t" fillcolor="#ffffff [3212]" stroked="t" strokecolor="#000000 [3213]" strokeweight="1pt" o:spt="61" type="#_x0000_t61" adj="34605,20843">
                      <v:fill/>
                      <v:stroke linestyle="single" miterlimit="8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補助対象経費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合計額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 xml:space="preserve">９，５００円 </w:t>
            </w:r>
          </w:p>
        </w:tc>
      </w:tr>
      <w:tr w:rsidR="003F1808">
        <w:trPr>
          <w:trHeight w:val="720"/>
        </w:trPr>
        <w:tc>
          <w:tcPr>
            <w:tcW w:w="3114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　付　申　請　金　額</w:t>
            </w:r>
          </w:p>
        </w:tc>
        <w:tc>
          <w:tcPr>
            <w:tcW w:w="5552" w:type="dxa"/>
            <w:gridSpan w:val="3"/>
            <w:vAlign w:val="center"/>
          </w:tcPr>
          <w:p w:rsidR="003F1808" w:rsidRDefault="00AC444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４，７００円 </w:t>
            </w:r>
          </w:p>
        </w:tc>
      </w:tr>
      <w:tr w:rsidR="003F1808">
        <w:trPr>
          <w:trHeight w:val="294"/>
        </w:trPr>
        <w:tc>
          <w:tcPr>
            <w:tcW w:w="3114" w:type="dxa"/>
            <w:gridSpan w:val="2"/>
            <w:vMerge w:val="restart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1072515</wp:posOffset>
                      </wp:positionH>
                      <wp:positionV relativeFrom="paragraph">
                        <wp:posOffset>-566420</wp:posOffset>
                      </wp:positionV>
                      <wp:extent cx="2279015" cy="520700"/>
                      <wp:effectExtent l="635" t="635" r="951230" b="10795"/>
                      <wp:wrapNone/>
                      <wp:docPr id="1033" name="四角形吹き出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79015" cy="520700"/>
                              </a:xfrm>
                              <a:prstGeom prst="wedgeRectCallout">
                                <a:avLst>
                                  <a:gd name="adj1" fmla="val 90334"/>
                                  <a:gd name="adj2" fmla="val -14983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3F1808" w:rsidRDefault="00AC444D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上記額の1/2（100円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未満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切り捨て）の額</w:t>
                                  </w:r>
                                  <w:r>
                                    <w:rPr>
                                      <w:color w:val="000000" w:themeColor="text1"/>
                                    </w:rPr>
                                    <w:t>又は</w:t>
                                  </w:r>
                                  <w:r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限度額（10,000円）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ctr" anchorCtr="0" forceAA="0" compatLnSpc="1"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3" style="mso-wrap-distance-right:9pt;mso-wrap-distance-bottom:0pt;margin-top:-44.6pt;mso-position-vertical-relative:text;mso-position-horizontal-relative:text;v-text-anchor:middle;position:absolute;height:41pt;mso-wrap-distance-top:0pt;width:179.45pt;mso-wrap-distance-left:9pt;margin-left:84.45pt;z-index:5;" o:spid="_x0000_s1033" o:allowincell="t" o:allowoverlap="t" filled="t" fillcolor="#ffffff [3212]" stroked="t" strokecolor="#000000 [3213]" strokeweight="1pt" o:spt="61" type="#_x0000_t61" adj="30312,7564">
                      <v:fill/>
                      <v:stroke linestyle="single" miterlimit="8" endcap="flat" dashstyle="solid" filltype="solid"/>
                      <v:textbox style="layout-flow:horizontal;" inset="2.5399999999999996mm,1.2699999999999998mm,2.5399999999999996mm,1.2699999999999998mm"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上記額の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1/2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円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未満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切り捨て）の額</w:t>
                            </w:r>
                            <w:r>
                              <w:rPr>
                                <w:rFonts w:hint="default"/>
                                <w:color w:val="000000" w:themeColor="text1"/>
                              </w:rPr>
                              <w:t>又は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限度額（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10,000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円）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対象となる６５歳以上の</w:t>
            </w:r>
          </w:p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世帯員</w:t>
            </w:r>
          </w:p>
        </w:tc>
        <w:tc>
          <w:tcPr>
            <w:tcW w:w="1276" w:type="dxa"/>
            <w:tcBorders>
              <w:bottom w:val="dashSmallGap" w:sz="4" w:space="0" w:color="auto"/>
            </w:tcBorders>
            <w:vAlign w:val="center"/>
          </w:tcPr>
          <w:p w:rsidR="003F1808" w:rsidRDefault="00AC444D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フリガナ</w:t>
            </w:r>
          </w:p>
        </w:tc>
        <w:tc>
          <w:tcPr>
            <w:tcW w:w="4276" w:type="dxa"/>
            <w:gridSpan w:val="2"/>
            <w:tcBorders>
              <w:bottom w:val="dashSmallGap" w:sz="4" w:space="0" w:color="auto"/>
            </w:tcBorders>
            <w:vAlign w:val="center"/>
          </w:tcPr>
          <w:p w:rsidR="003F1808" w:rsidRDefault="00AC444D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テンリ　イチロウ　　　　</w:t>
            </w:r>
          </w:p>
        </w:tc>
      </w:tr>
      <w:tr w:rsidR="003F1808">
        <w:trPr>
          <w:trHeight w:val="212"/>
        </w:trPr>
        <w:tc>
          <w:tcPr>
            <w:tcW w:w="3114" w:type="dxa"/>
            <w:gridSpan w:val="2"/>
            <w:vMerge/>
            <w:vAlign w:val="center"/>
          </w:tcPr>
          <w:p w:rsidR="003F1808" w:rsidRDefault="003F180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dashSmallGap" w:sz="4" w:space="0" w:color="auto"/>
            </w:tcBorders>
            <w:vAlign w:val="center"/>
          </w:tcPr>
          <w:p w:rsidR="003F1808" w:rsidRDefault="00AC444D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　名</w:t>
            </w:r>
          </w:p>
        </w:tc>
        <w:tc>
          <w:tcPr>
            <w:tcW w:w="4276" w:type="dxa"/>
            <w:gridSpan w:val="2"/>
            <w:tcBorders>
              <w:top w:val="dashSmallGap" w:sz="4" w:space="0" w:color="auto"/>
            </w:tcBorders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天理　一郎</w:t>
            </w:r>
          </w:p>
        </w:tc>
      </w:tr>
      <w:tr w:rsidR="003F1808">
        <w:trPr>
          <w:trHeight w:val="188"/>
        </w:trPr>
        <w:tc>
          <w:tcPr>
            <w:tcW w:w="3114" w:type="dxa"/>
            <w:gridSpan w:val="2"/>
            <w:vMerge/>
            <w:vAlign w:val="center"/>
          </w:tcPr>
          <w:p w:rsidR="003F1808" w:rsidRDefault="003F1808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F1808" w:rsidRDefault="00AC444D">
            <w:pPr>
              <w:wordWrap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生年月日</w:t>
            </w:r>
          </w:p>
        </w:tc>
        <w:tc>
          <w:tcPr>
            <w:tcW w:w="4276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昭和△△年　×月　×日</w:t>
            </w:r>
          </w:p>
        </w:tc>
      </w:tr>
      <w:tr w:rsidR="003F1808">
        <w:trPr>
          <w:trHeight w:val="720"/>
        </w:trPr>
        <w:tc>
          <w:tcPr>
            <w:tcW w:w="3114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補助事業の完了予定年月日</w:t>
            </w:r>
          </w:p>
        </w:tc>
        <w:tc>
          <w:tcPr>
            <w:tcW w:w="5552" w:type="dxa"/>
            <w:gridSpan w:val="3"/>
            <w:vAlign w:val="center"/>
          </w:tcPr>
          <w:p w:rsidR="003F1808" w:rsidRDefault="00AC444D" w:rsidP="00D801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D80179">
              <w:rPr>
                <w:rFonts w:hint="eastAsia"/>
                <w:sz w:val="24"/>
              </w:rPr>
              <w:t>○年○月○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3F1808">
        <w:trPr>
          <w:trHeight w:val="2411"/>
        </w:trPr>
        <w:tc>
          <w:tcPr>
            <w:tcW w:w="3114" w:type="dxa"/>
            <w:gridSpan w:val="2"/>
            <w:vAlign w:val="center"/>
          </w:tcPr>
          <w:p w:rsidR="003F1808" w:rsidRDefault="00AC444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添　　付　　書　　類</w:t>
            </w:r>
          </w:p>
        </w:tc>
        <w:tc>
          <w:tcPr>
            <w:tcW w:w="5552" w:type="dxa"/>
            <w:gridSpan w:val="3"/>
            <w:vAlign w:val="center"/>
          </w:tcPr>
          <w:p w:rsidR="003F1808" w:rsidRDefault="00AC444D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１　</w:t>
            </w:r>
            <w:r w:rsidR="006228C3">
              <w:rPr>
                <w:rFonts w:hint="eastAsia"/>
                <w:sz w:val="24"/>
              </w:rPr>
              <w:t>特殊詐欺等防止対策機器の機能が記載されているカタログ</w:t>
            </w:r>
            <w:r>
              <w:rPr>
                <w:rFonts w:hint="eastAsia"/>
                <w:sz w:val="24"/>
              </w:rPr>
              <w:t>等の写し</w:t>
            </w:r>
          </w:p>
          <w:p w:rsidR="003F1808" w:rsidRDefault="00AC444D">
            <w:pPr>
              <w:ind w:left="240" w:hangingChars="100" w:hanging="240"/>
              <w:rPr>
                <w:sz w:val="24"/>
              </w:rPr>
            </w:pPr>
            <w:r>
              <w:rPr>
                <w:rFonts w:hint="eastAsia"/>
                <w:sz w:val="24"/>
              </w:rPr>
              <w:t>２　特殊詐欺等防止対策機器の購入予定額（取付費用を含む。）を確認できる書類</w:t>
            </w:r>
            <w:r w:rsidR="00254995">
              <w:rPr>
                <w:rFonts w:hint="eastAsia"/>
                <w:sz w:val="24"/>
              </w:rPr>
              <w:t>（見積書など）</w:t>
            </w:r>
          </w:p>
          <w:p w:rsidR="003F1808" w:rsidRDefault="00AC444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３　市税納付状況等確認の承諾書（様式第２号）</w:t>
            </w:r>
          </w:p>
        </w:tc>
      </w:tr>
    </w:tbl>
    <w:p w:rsidR="003F1808" w:rsidRDefault="003F1808">
      <w:pPr>
        <w:rPr>
          <w:sz w:val="24"/>
        </w:rPr>
      </w:pPr>
    </w:p>
    <w:sectPr w:rsidR="003F1808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F09" w:rsidRDefault="00AC444D">
      <w:r>
        <w:separator/>
      </w:r>
    </w:p>
  </w:endnote>
  <w:endnote w:type="continuationSeparator" w:id="0">
    <w:p w:rsidR="00763F09" w:rsidRDefault="00AC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F09" w:rsidRDefault="00AC444D">
      <w:r>
        <w:separator/>
      </w:r>
    </w:p>
  </w:footnote>
  <w:footnote w:type="continuationSeparator" w:id="0">
    <w:p w:rsidR="00763F09" w:rsidRDefault="00AC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08"/>
    <w:rsid w:val="00254995"/>
    <w:rsid w:val="003F1808"/>
    <w:rsid w:val="006228C3"/>
    <w:rsid w:val="006A6565"/>
    <w:rsid w:val="00763F09"/>
    <w:rsid w:val="00AC444D"/>
    <w:rsid w:val="00AC494D"/>
    <w:rsid w:val="00D8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0F1272"/>
  <w15:chartTrackingRefBased/>
  <w15:docId w15:val="{8286BC15-2E33-4733-95FA-D3DDA83A0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table" w:styleId="a9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天理市役所</dc:creator>
  <cp:lastModifiedBy>200615</cp:lastModifiedBy>
  <cp:revision>42</cp:revision>
  <cp:lastPrinted>2021-04-22T10:31:00Z</cp:lastPrinted>
  <dcterms:created xsi:type="dcterms:W3CDTF">2021-03-02T05:44:00Z</dcterms:created>
  <dcterms:modified xsi:type="dcterms:W3CDTF">2025-05-26T01:04:00Z</dcterms:modified>
</cp:coreProperties>
</file>