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Theme="minorEastAsia" w:hAnsiTheme="minorEastAsia"/>
          <w:sz w:val="24"/>
        </w:rPr>
      </w:pPr>
      <w:r>
        <w:rPr>
          <w:rFonts w:hint="eastAsia"/>
        </w:rPr>
        <mc:AlternateContent>
          <mc:Choice Requires="wps">
            <w:drawing>
              <wp:anchor distT="0" distB="0" distL="114300" distR="114300" simplePos="0" relativeHeight="4" behindDoc="0" locked="0" layoutInCell="1" hidden="0" allowOverlap="1">
                <wp:simplePos x="0" y="0"/>
                <wp:positionH relativeFrom="column">
                  <wp:posOffset>2130425</wp:posOffset>
                </wp:positionH>
                <wp:positionV relativeFrom="paragraph">
                  <wp:posOffset>-859155</wp:posOffset>
                </wp:positionV>
                <wp:extent cx="1179830" cy="520700"/>
                <wp:effectExtent l="635" t="635" r="29845" b="10795"/>
                <wp:wrapNone/>
                <wp:docPr id="1026" name="テキスト ボックス 1"/>
                <a:graphic xmlns:a="http://schemas.openxmlformats.org/drawingml/2006/main">
                  <a:graphicData uri="http://schemas.microsoft.com/office/word/2010/wordprocessingShape">
                    <wps:wsp>
                      <wps:cNvPr id="1026" name="テキスト ボックス 1"/>
                      <wps:cNvSpPr txBox="1"/>
                      <wps:spPr>
                        <a:xfrm>
                          <a:off x="0" y="0"/>
                          <a:ext cx="1179830" cy="520700"/>
                        </a:xfrm>
                        <a:prstGeom prst="rect">
                          <a:avLst/>
                        </a:prstGeom>
                        <a:solidFill>
                          <a:schemeClr val="lt1"/>
                        </a:solidFill>
                        <a:ln w="6350">
                          <a:solidFill>
                            <a:prstClr val="black"/>
                          </a:solidFill>
                        </a:ln>
                      </wps:spPr>
                      <wps:txbx>
                        <w:txbxContent>
                          <w:p>
                            <w:pPr>
                              <w:pStyle w:val="0"/>
                              <w:jc w:val="center"/>
                              <w:rPr>
                                <w:rFonts w:hint="default"/>
                                <w:sz w:val="36"/>
                              </w:rPr>
                            </w:pPr>
                            <w:r>
                              <w:rPr>
                                <w:rFonts w:hint="eastAsia"/>
                                <w:sz w:val="36"/>
                              </w:rPr>
                              <w:t>記載例</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 style="mso-wrap-distance-right:9pt;mso-wrap-distance-bottom:0pt;margin-top:-67.650000000000006pt;mso-position-vertical-relative:text;mso-position-horizontal-relative:text;v-text-anchor:top;position:absolute;height:41pt;mso-wrap-distance-top:0pt;width:92.9pt;mso-wrap-distance-left:9pt;margin-left:167.75pt;z-index:4;" o:spid="_x0000_s1026" o:allowincell="t" o:allowoverlap="t" filled="t" fillcolor="#ffffff [3201]" stroked="t" strokecolor="#000000" strokeweight="0.5pt" o:spt="202" type="#_x0000_t202">
                <v:fill/>
                <v:stroke filltype="solid"/>
                <v:textbox style="layout-flow:horizontal;" inset="2.5399999999999996mm,1.2699999999999998mm,2.5399999999999996mm,1.2699999999999998mm">
                  <w:txbxContent>
                    <w:p>
                      <w:pPr>
                        <w:pStyle w:val="0"/>
                        <w:jc w:val="center"/>
                        <w:rPr>
                          <w:rFonts w:hint="default"/>
                          <w:sz w:val="36"/>
                        </w:rPr>
                      </w:pPr>
                      <w:r>
                        <w:rPr>
                          <w:rFonts w:hint="eastAsia"/>
                          <w:sz w:val="36"/>
                        </w:rPr>
                        <w:t>記載例</w:t>
                      </w:r>
                    </w:p>
                  </w:txbxContent>
                </v:textbox>
                <v:imagedata o:title=""/>
                <w10:wrap type="none" anchorx="text" anchory="text"/>
              </v:shape>
            </w:pict>
          </mc:Fallback>
        </mc:AlternateContent>
      </w:r>
      <w:r>
        <w:rPr>
          <w:rFonts w:hint="eastAsia" w:asciiTheme="minorEastAsia" w:hAnsiTheme="minorEastAsia"/>
          <w:sz w:val="24"/>
        </w:rPr>
        <w:t>様式第８号（第</w:t>
      </w:r>
      <w:r>
        <w:rPr>
          <w:rFonts w:hint="eastAsia" w:asciiTheme="minorEastAsia" w:hAnsiTheme="minorEastAsia"/>
          <w:sz w:val="24"/>
        </w:rPr>
        <w:t>11</w:t>
      </w:r>
      <w:bookmarkStart w:id="0" w:name="_GoBack"/>
      <w:bookmarkEnd w:id="0"/>
      <w:r>
        <w:rPr>
          <w:rFonts w:hint="eastAsia" w:asciiTheme="minorEastAsia" w:hAnsiTheme="minorEastAsia"/>
          <w:sz w:val="24"/>
        </w:rPr>
        <w:t>条関係）</w:t>
      </w:r>
    </w:p>
    <w:p>
      <w:pPr>
        <w:pStyle w:val="0"/>
        <w:rPr>
          <w:rFonts w:hint="default" w:asciiTheme="minorEastAsia" w:hAnsiTheme="minorEastAsia"/>
          <w:sz w:val="24"/>
        </w:rPr>
      </w:pPr>
    </w:p>
    <w:p>
      <w:pPr>
        <w:pStyle w:val="0"/>
        <w:jc w:val="center"/>
        <w:rPr>
          <w:rFonts w:hint="default" w:asciiTheme="minorEastAsia" w:hAnsiTheme="minorEastAsia"/>
          <w:sz w:val="24"/>
        </w:rPr>
      </w:pPr>
      <w:r>
        <w:rPr>
          <w:rFonts w:hint="eastAsia" w:asciiTheme="minorEastAsia" w:hAnsiTheme="minorEastAsia"/>
          <w:sz w:val="24"/>
        </w:rPr>
        <w:t>天理市特殊詐欺等防止対策機器購入費補助金交付請求書　</w:t>
      </w:r>
    </w:p>
    <w:p>
      <w:pPr>
        <w:pStyle w:val="0"/>
        <w:rPr>
          <w:rFonts w:hint="default" w:asciiTheme="minorEastAsia" w:hAnsiTheme="minorEastAsia"/>
          <w:sz w:val="24"/>
        </w:rPr>
      </w:pPr>
      <w:r>
        <w:rPr>
          <w:rFonts w:hint="eastAsia"/>
        </w:rPr>
        <mc:AlternateContent>
          <mc:Choice Requires="wps">
            <w:drawing>
              <wp:anchor distT="0" distB="0" distL="114300" distR="114300" simplePos="0" relativeHeight="2" behindDoc="0" locked="0" layoutInCell="1" hidden="0" allowOverlap="1">
                <wp:simplePos x="0" y="0"/>
                <wp:positionH relativeFrom="column">
                  <wp:posOffset>1777365</wp:posOffset>
                </wp:positionH>
                <wp:positionV relativeFrom="paragraph">
                  <wp:posOffset>225425</wp:posOffset>
                </wp:positionV>
                <wp:extent cx="1369060" cy="327025"/>
                <wp:effectExtent l="635" t="635" r="542925" b="10795"/>
                <wp:wrapNone/>
                <wp:docPr id="1027" name="四角形吹き出し 8"/>
                <a:graphic xmlns:a="http://schemas.openxmlformats.org/drawingml/2006/main">
                  <a:graphicData uri="http://schemas.microsoft.com/office/word/2010/wordprocessingShape">
                    <wps:wsp>
                      <wps:cNvPr id="1027" name="四角形吹き出し 8"/>
                      <wps:cNvSpPr/>
                      <wps:spPr>
                        <a:xfrm>
                          <a:off x="0" y="0"/>
                          <a:ext cx="1369060" cy="327025"/>
                        </a:xfrm>
                        <a:prstGeom prst="wedgeRectCallout">
                          <a:avLst>
                            <a:gd name="adj1" fmla="val 87469"/>
                            <a:gd name="adj2" fmla="val -16563"/>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pStyle w:val="0"/>
                              <w:jc w:val="center"/>
                              <w:rPr>
                                <w:rFonts w:hint="default"/>
                                <w:color w:val="000000" w:themeColor="text1"/>
                              </w:rPr>
                            </w:pPr>
                            <w:r>
                              <w:rPr>
                                <w:rFonts w:hint="eastAsia"/>
                                <w:color w:val="000000" w:themeColor="text1"/>
                              </w:rPr>
                              <w:t>請求書の</w:t>
                            </w:r>
                            <w:r>
                              <w:rPr>
                                <w:rFonts w:hint="default"/>
                                <w:color w:val="000000" w:themeColor="text1"/>
                              </w:rPr>
                              <w:t>提出日</w:t>
                            </w:r>
                          </w:p>
                        </w:txbxContent>
                      </wps:txbx>
                      <wps:bodyPr rot="0" vertOverflow="overflow" horzOverflow="overflow" wrap="square" numCol="1" spcCol="0" rtlCol="0" fromWordArt="0" anchor="ctr" anchorCtr="0" forceAA="0" compatLnSpc="1"/>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8" style="mso-wrap-distance-right:9pt;mso-wrap-distance-bottom:0pt;margin-top:17.75pt;mso-position-vertical-relative:text;mso-position-horizontal-relative:text;v-text-anchor:middle;position:absolute;height:25.75pt;mso-wrap-distance-top:0pt;width:107.8pt;mso-wrap-distance-left:9pt;margin-left:139.94pt;z-index:2;" o:spid="_x0000_s1027" o:allowincell="t" o:allowoverlap="t" filled="t" fillcolor="#ffffff [3212]" stroked="t" strokecolor="#000000 [3213]" strokeweight="2pt" o:spt="61" type="#_x0000_t61" adj="29693,7222">
                <v:fill/>
                <v:stroke linestyle="single" endcap="flat" dashstyle="solid" filltype="solid"/>
                <v:textbox style="layout-flow:horizontal;" inset="2.5399999999999996mm,1.2699999999999998mm,2.5399999999999996mm,1.2699999999999998mm">
                  <w:txbxContent>
                    <w:p>
                      <w:pPr>
                        <w:pStyle w:val="0"/>
                        <w:jc w:val="center"/>
                        <w:rPr>
                          <w:rFonts w:hint="default"/>
                          <w:color w:val="000000" w:themeColor="text1"/>
                        </w:rPr>
                      </w:pPr>
                      <w:r>
                        <w:rPr>
                          <w:rFonts w:hint="eastAsia"/>
                          <w:color w:val="000000" w:themeColor="text1"/>
                        </w:rPr>
                        <w:t>請求書の</w:t>
                      </w:r>
                      <w:r>
                        <w:rPr>
                          <w:rFonts w:hint="default"/>
                          <w:color w:val="000000" w:themeColor="text1"/>
                        </w:rPr>
                        <w:t>提出日</w:t>
                      </w:r>
                    </w:p>
                  </w:txbxContent>
                </v:textbox>
                <v:imagedata o:title=""/>
                <w10:wrap type="none" anchorx="text" anchory="text"/>
              </v:shape>
            </w:pict>
          </mc:Fallback>
        </mc:AlternateContent>
      </w:r>
    </w:p>
    <w:p>
      <w:pPr>
        <w:pStyle w:val="0"/>
        <w:jc w:val="left"/>
        <w:rPr>
          <w:rFonts w:hint="default" w:asciiTheme="minorEastAsia" w:hAnsiTheme="minorEastAsia"/>
          <w:sz w:val="24"/>
        </w:rPr>
      </w:pPr>
      <w:r>
        <w:rPr>
          <w:rFonts w:hint="eastAsia" w:asciiTheme="minorEastAsia" w:hAnsiTheme="minorEastAsia"/>
          <w:sz w:val="24"/>
        </w:rPr>
        <w:t>　　　　　　　　　　　　　　　　　　　　　　　　　令和○年　○月　○日</w:t>
      </w:r>
    </w:p>
    <w:p>
      <w:pPr>
        <w:pStyle w:val="0"/>
        <w:jc w:val="left"/>
        <w:rPr>
          <w:rFonts w:hint="default" w:asciiTheme="minorEastAsia" w:hAnsiTheme="minorEastAsia"/>
          <w:sz w:val="24"/>
        </w:rPr>
      </w:pPr>
    </w:p>
    <w:p>
      <w:pPr>
        <w:pStyle w:val="0"/>
        <w:jc w:val="left"/>
        <w:rPr>
          <w:rFonts w:hint="default" w:asciiTheme="minorEastAsia" w:hAnsiTheme="minorEastAsia"/>
          <w:sz w:val="24"/>
        </w:rPr>
      </w:pPr>
      <w:r>
        <w:rPr>
          <w:rFonts w:hint="eastAsia" w:asciiTheme="minorEastAsia" w:hAnsiTheme="minorEastAsia"/>
          <w:sz w:val="24"/>
        </w:rPr>
        <w:t>天　理　市　長　　様</w:t>
      </w:r>
    </w:p>
    <w:p>
      <w:pPr>
        <w:pStyle w:val="0"/>
        <w:wordWrap w:val="0"/>
        <w:jc w:val="right"/>
        <w:rPr>
          <w:rFonts w:hint="default" w:asciiTheme="minorEastAsia" w:hAnsiTheme="minorEastAsia"/>
          <w:sz w:val="24"/>
        </w:rPr>
      </w:pPr>
      <w:r>
        <w:rPr>
          <w:rFonts w:hint="eastAsia" w:asciiTheme="minorEastAsia" w:hAnsiTheme="minorEastAsia"/>
          <w:sz w:val="24"/>
        </w:rPr>
        <w:t>　　　　　　　　　　　　　　</w:t>
      </w:r>
    </w:p>
    <w:p>
      <w:pPr>
        <w:pStyle w:val="0"/>
        <w:wordWrap w:val="0"/>
        <w:jc w:val="right"/>
        <w:rPr>
          <w:rFonts w:hint="default" w:asciiTheme="minorEastAsia" w:hAnsiTheme="minorEastAsia"/>
          <w:sz w:val="24"/>
        </w:rPr>
      </w:pPr>
      <w:r>
        <w:rPr>
          <w:rFonts w:hint="eastAsia"/>
        </w:rPr>
        <mc:AlternateContent>
          <mc:Choice Requires="wps">
            <w:drawing>
              <wp:anchor distT="0" distB="0" distL="114300" distR="114300" simplePos="0" relativeHeight="3" behindDoc="0" locked="0" layoutInCell="1" hidden="0" allowOverlap="1">
                <wp:simplePos x="0" y="0"/>
                <wp:positionH relativeFrom="column">
                  <wp:posOffset>-108585</wp:posOffset>
                </wp:positionH>
                <wp:positionV relativeFrom="paragraph">
                  <wp:posOffset>215900</wp:posOffset>
                </wp:positionV>
                <wp:extent cx="2111375" cy="339725"/>
                <wp:effectExtent l="635" t="635" r="1512570" b="380365"/>
                <wp:wrapNone/>
                <wp:docPr id="1028" name="四角形吹き出し 4"/>
                <a:graphic xmlns:a="http://schemas.openxmlformats.org/drawingml/2006/main">
                  <a:graphicData uri="http://schemas.microsoft.com/office/word/2010/wordprocessingShape">
                    <wps:wsp>
                      <wps:cNvPr id="1028" name="四角形吹き出し 4"/>
                      <wps:cNvSpPr/>
                      <wps:spPr>
                        <a:xfrm>
                          <a:off x="0" y="0"/>
                          <a:ext cx="2111375" cy="339725"/>
                        </a:xfrm>
                        <a:prstGeom prst="wedgeRectCallout">
                          <a:avLst>
                            <a:gd name="adj1" fmla="val 120215"/>
                            <a:gd name="adj2" fmla="val 158841"/>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pStyle w:val="0"/>
                              <w:jc w:val="center"/>
                              <w:rPr>
                                <w:rFonts w:hint="default"/>
                                <w:color w:val="000000" w:themeColor="text1"/>
                              </w:rPr>
                            </w:pPr>
                            <w:r>
                              <w:rPr>
                                <w:rFonts w:hint="eastAsia"/>
                                <w:color w:val="000000" w:themeColor="text1"/>
                              </w:rPr>
                              <w:t>請求書には</w:t>
                            </w:r>
                            <w:r>
                              <w:rPr>
                                <w:rFonts w:hint="default"/>
                                <w:b w:val="1"/>
                                <w:color w:val="000000" w:themeColor="text1"/>
                                <w:sz w:val="24"/>
                                <w:u w:val="single" w:color="auto"/>
                              </w:rPr>
                              <w:t>必ず押印</w:t>
                            </w:r>
                            <w:r>
                              <w:rPr>
                                <w:rFonts w:hint="eastAsia"/>
                                <w:color w:val="000000" w:themeColor="text1"/>
                              </w:rPr>
                              <w:t>ください。</w:t>
                            </w:r>
                          </w:p>
                        </w:txbxContent>
                      </wps:txbx>
                      <wps:bodyPr rot="0" vertOverflow="overflow" horzOverflow="overflow" wrap="square" numCol="1" spcCol="0" rtlCol="0" fromWordArt="0" anchor="ctr" anchorCtr="0" forceAA="0" compatLnSpc="1"/>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4" style="mso-wrap-distance-right:9pt;mso-wrap-distance-bottom:0pt;margin-top:17pt;mso-position-vertical-relative:text;mso-position-horizontal-relative:text;v-text-anchor:middle;position:absolute;height:26.75pt;mso-wrap-distance-top:0pt;width:166.25pt;mso-wrap-distance-left:9pt;margin-left:-8.5500000000000007pt;z-index:3;" o:spid="_x0000_s1028" o:allowincell="t" o:allowoverlap="t" filled="t" fillcolor="#ffffff [3212]" stroked="t" strokecolor="#000000 [3213]" strokeweight="2pt" o:spt="61" type="#_x0000_t61" adj="36766,45110">
                <v:fill/>
                <v:stroke linestyle="single" endcap="flat" dashstyle="solid" filltype="solid"/>
                <v:textbox style="layout-flow:horizontal;" inset="2.5399999999999996mm,1.2699999999999998mm,2.5399999999999996mm,1.2699999999999998mm">
                  <w:txbxContent>
                    <w:p>
                      <w:pPr>
                        <w:pStyle w:val="0"/>
                        <w:jc w:val="center"/>
                        <w:rPr>
                          <w:rFonts w:hint="default"/>
                          <w:color w:val="000000" w:themeColor="text1"/>
                        </w:rPr>
                      </w:pPr>
                      <w:r>
                        <w:rPr>
                          <w:rFonts w:hint="eastAsia"/>
                          <w:color w:val="000000" w:themeColor="text1"/>
                        </w:rPr>
                        <w:t>請求書には</w:t>
                      </w:r>
                      <w:r>
                        <w:rPr>
                          <w:rFonts w:hint="default"/>
                          <w:b w:val="1"/>
                          <w:color w:val="000000" w:themeColor="text1"/>
                          <w:sz w:val="24"/>
                          <w:u w:val="single" w:color="auto"/>
                        </w:rPr>
                        <w:t>必ず押印</w:t>
                      </w:r>
                      <w:r>
                        <w:rPr>
                          <w:rFonts w:hint="eastAsia"/>
                          <w:color w:val="000000" w:themeColor="text1"/>
                        </w:rPr>
                        <w:t>ください。</w:t>
                      </w:r>
                    </w:p>
                  </w:txbxContent>
                </v:textbox>
                <v:imagedata o:title=""/>
                <w10:wrap type="none" anchorx="text" anchory="text"/>
              </v:shape>
            </w:pict>
          </mc:Fallback>
        </mc:AlternateContent>
      </w:r>
      <w:r>
        <w:rPr>
          <w:rFonts w:hint="eastAsia" w:asciiTheme="minorEastAsia" w:hAnsiTheme="minorEastAsia"/>
          <w:sz w:val="24"/>
        </w:rPr>
        <w:t>住　　所　〒</w:t>
      </w:r>
      <w:r>
        <w:rPr>
          <w:rFonts w:hint="eastAsia"/>
          <w:sz w:val="24"/>
        </w:rPr>
        <w:t>６３２－８５５５</w:t>
      </w:r>
      <w:r>
        <w:rPr>
          <w:rFonts w:hint="eastAsia" w:asciiTheme="minorEastAsia" w:hAnsiTheme="minorEastAsia"/>
          <w:sz w:val="24"/>
        </w:rPr>
        <w:t>　　　　</w:t>
      </w:r>
    </w:p>
    <w:p>
      <w:pPr>
        <w:pStyle w:val="0"/>
        <w:wordWrap w:val="0"/>
        <w:jc w:val="right"/>
        <w:rPr>
          <w:rFonts w:hint="default"/>
          <w:sz w:val="24"/>
        </w:rPr>
      </w:pPr>
      <w:r>
        <w:rPr>
          <w:rFonts w:hint="eastAsia"/>
          <w:sz w:val="24"/>
        </w:rPr>
        <w:t>天理市川原城町６０５番地</w:t>
      </w:r>
    </w:p>
    <w:p>
      <w:pPr>
        <w:pStyle w:val="0"/>
        <w:jc w:val="left"/>
        <w:rPr>
          <w:rFonts w:hint="default" w:asciiTheme="minorEastAsia" w:hAnsiTheme="minorEastAsia"/>
          <w:sz w:val="24"/>
        </w:rPr>
      </w:pPr>
    </w:p>
    <w:p>
      <w:pPr>
        <w:pStyle w:val="0"/>
        <w:jc w:val="left"/>
        <w:rPr>
          <w:rFonts w:hint="default" w:asciiTheme="minorEastAsia" w:hAnsiTheme="minorEastAsia"/>
          <w:sz w:val="24"/>
        </w:rPr>
      </w:pPr>
    </w:p>
    <w:p>
      <w:pPr>
        <w:pStyle w:val="0"/>
        <w:wordWrap w:val="0"/>
        <w:jc w:val="right"/>
        <w:rPr>
          <w:rFonts w:hint="default" w:asciiTheme="minorEastAsia" w:hAnsiTheme="minorEastAsia"/>
          <w:sz w:val="24"/>
        </w:rPr>
      </w:pPr>
      <w:r>
        <w:rPr>
          <w:rFonts w:hint="default" w:asciiTheme="minorEastAsia" w:hAnsiTheme="minorEastAsia"/>
          <w:sz w:val="24"/>
        </w:rPr>
        <w:t>氏</w:t>
      </w:r>
      <w:r>
        <w:rPr>
          <w:rFonts w:hint="eastAsia" w:asciiTheme="minorEastAsia" w:hAnsiTheme="minorEastAsia"/>
          <w:sz w:val="24"/>
        </w:rPr>
        <w:t>　　</w:t>
      </w:r>
      <w:r>
        <w:rPr>
          <w:rFonts w:hint="default" w:asciiTheme="minorEastAsia" w:hAnsiTheme="minorEastAsia"/>
          <w:sz w:val="24"/>
        </w:rPr>
        <w:t>名</w:t>
      </w:r>
      <w:r>
        <w:rPr>
          <w:rFonts w:hint="eastAsia" w:asciiTheme="minorEastAsia" w:hAnsiTheme="minorEastAsia"/>
          <w:sz w:val="24"/>
        </w:rPr>
        <w:t>　　天理　太郎　　㊞　　　　</w:t>
      </w:r>
    </w:p>
    <w:p>
      <w:pPr>
        <w:pStyle w:val="0"/>
        <w:ind w:firstLine="240" w:firstLineChars="100"/>
        <w:jc w:val="left"/>
        <w:rPr>
          <w:rFonts w:hint="default" w:asciiTheme="minorEastAsia" w:hAnsiTheme="minorEastAsia"/>
          <w:sz w:val="24"/>
        </w:rPr>
      </w:pPr>
    </w:p>
    <w:p>
      <w:pPr>
        <w:pStyle w:val="0"/>
        <w:ind w:firstLine="240" w:firstLineChars="100"/>
        <w:jc w:val="left"/>
        <w:rPr>
          <w:rFonts w:hint="default" w:asciiTheme="minorEastAsia" w:hAnsiTheme="minorEastAsia"/>
          <w:sz w:val="24"/>
        </w:rPr>
      </w:pPr>
      <w:r>
        <w:rPr>
          <w:rFonts w:hint="eastAsia" w:asciiTheme="minorEastAsia" w:hAnsiTheme="minorEastAsia"/>
          <w:sz w:val="24"/>
        </w:rPr>
        <w:t>天理市特殊詐欺等防止対策機器購入費補助金交付要綱第</w:t>
      </w:r>
      <w:r>
        <w:rPr>
          <w:rFonts w:hint="eastAsia" w:asciiTheme="minorEastAsia" w:hAnsiTheme="minorEastAsia"/>
          <w:sz w:val="24"/>
        </w:rPr>
        <w:t>10</w:t>
      </w:r>
      <w:r>
        <w:rPr>
          <w:rFonts w:hint="eastAsia" w:asciiTheme="minorEastAsia" w:hAnsiTheme="minorEastAsia"/>
          <w:sz w:val="24"/>
        </w:rPr>
        <w:t>条の規定により、次のとおり請求します。</w:t>
      </w:r>
    </w:p>
    <w:tbl>
      <w:tblPr>
        <w:tblStyle w:val="23"/>
        <w:tblW w:w="8494" w:type="dxa"/>
        <w:tblInd w:w="0" w:type="dxa"/>
        <w:tblLayout w:type="fixed"/>
        <w:tblLook w:firstRow="1" w:lastRow="0" w:firstColumn="1" w:lastColumn="0" w:noHBand="0" w:noVBand="1" w:val="04A0"/>
      </w:tblPr>
      <w:tblGrid>
        <w:gridCol w:w="1526"/>
        <w:gridCol w:w="1134"/>
        <w:gridCol w:w="1134"/>
        <w:gridCol w:w="1701"/>
        <w:gridCol w:w="2999"/>
      </w:tblGrid>
      <w:tr>
        <w:trPr>
          <w:trHeight w:val="864" w:hRule="atLeast"/>
        </w:trPr>
        <w:tc>
          <w:tcPr>
            <w:tcW w:w="1526" w:type="dxa"/>
            <w:vAlign w:val="center"/>
          </w:tcPr>
          <w:p>
            <w:pPr>
              <w:pStyle w:val="0"/>
              <w:jc w:val="center"/>
              <w:rPr>
                <w:rFonts w:hint="default"/>
                <w:sz w:val="24"/>
              </w:rPr>
            </w:pPr>
            <w:r>
              <w:rPr>
                <w:rFonts w:hint="eastAsia"/>
                <w:sz w:val="24"/>
              </w:rPr>
              <w:t>決定年月日</w:t>
            </w:r>
          </w:p>
        </w:tc>
        <w:tc>
          <w:tcPr>
            <w:tcW w:w="2268" w:type="dxa"/>
            <w:gridSpan w:val="2"/>
            <w:vAlign w:val="center"/>
          </w:tcPr>
          <w:p>
            <w:pPr>
              <w:pStyle w:val="0"/>
              <w:rPr>
                <w:rFonts w:hint="default"/>
                <w:sz w:val="24"/>
              </w:rPr>
            </w:pPr>
            <w:r>
              <w:rPr>
                <w:rFonts w:hint="eastAsia"/>
                <w:sz w:val="24"/>
              </w:rPr>
              <w:t>令和○年△月△日</w:t>
            </w:r>
          </w:p>
        </w:tc>
        <w:tc>
          <w:tcPr>
            <w:tcW w:w="1701" w:type="dxa"/>
            <w:vAlign w:val="center"/>
          </w:tcPr>
          <w:p>
            <w:pPr>
              <w:pStyle w:val="0"/>
              <w:jc w:val="center"/>
              <w:rPr>
                <w:rFonts w:hint="default"/>
                <w:sz w:val="24"/>
              </w:rPr>
            </w:pPr>
            <w:r>
              <w:rPr>
                <w:rFonts w:hint="eastAsia"/>
                <w:sz w:val="24"/>
              </w:rPr>
              <w:t>記</w:t>
            </w:r>
            <w:r>
              <w:rPr>
                <w:rFonts w:hint="eastAsia"/>
                <w:sz w:val="24"/>
              </w:rPr>
              <w:t xml:space="preserve"> </w:t>
            </w:r>
            <w:r>
              <w:rPr>
                <w:rFonts w:hint="eastAsia"/>
                <w:sz w:val="24"/>
              </w:rPr>
              <w:t>号</w:t>
            </w:r>
            <w:r>
              <w:rPr>
                <w:rFonts w:hint="eastAsia"/>
                <w:sz w:val="24"/>
              </w:rPr>
              <w:t xml:space="preserve"> </w:t>
            </w:r>
            <w:r>
              <w:rPr>
                <w:rFonts w:hint="eastAsia"/>
                <w:sz w:val="24"/>
              </w:rPr>
              <w:t>番</w:t>
            </w:r>
            <w:r>
              <w:rPr>
                <w:rFonts w:hint="eastAsia"/>
                <w:sz w:val="24"/>
              </w:rPr>
              <w:t xml:space="preserve"> </w:t>
            </w:r>
            <w:r>
              <w:rPr>
                <w:rFonts w:hint="eastAsia"/>
                <w:sz w:val="24"/>
              </w:rPr>
              <w:t>号</w:t>
            </w:r>
          </w:p>
        </w:tc>
        <w:tc>
          <w:tcPr>
            <w:tcW w:w="2999" w:type="dxa"/>
            <w:vAlign w:val="center"/>
          </w:tcPr>
          <w:p>
            <w:pPr>
              <w:pStyle w:val="0"/>
              <w:jc w:val="center"/>
              <w:rPr>
                <w:rFonts w:hint="default"/>
                <w:sz w:val="24"/>
              </w:rPr>
            </w:pPr>
            <w:r>
              <w:rPr>
                <w:rFonts w:hint="eastAsia"/>
                <w:sz w:val="24"/>
              </w:rPr>
              <w:t>天</w:t>
            </w:r>
            <w:r>
              <w:rPr>
                <w:rFonts w:hint="eastAsia"/>
                <w:sz w:val="24"/>
              </w:rPr>
              <w:t xml:space="preserve"> </w:t>
            </w:r>
            <w:r>
              <w:rPr>
                <w:rFonts w:hint="eastAsia"/>
                <w:sz w:val="24"/>
              </w:rPr>
              <w:t>防</w:t>
            </w:r>
            <w:r>
              <w:rPr>
                <w:rFonts w:hint="eastAsia"/>
                <w:sz w:val="24"/>
              </w:rPr>
              <w:t xml:space="preserve"> </w:t>
            </w:r>
            <w:r>
              <w:rPr>
                <w:rFonts w:hint="eastAsia"/>
                <w:sz w:val="24"/>
              </w:rPr>
              <w:t>第</w:t>
            </w:r>
            <w:r>
              <w:rPr>
                <w:rFonts w:hint="eastAsia"/>
                <w:sz w:val="24"/>
              </w:rPr>
              <w:t xml:space="preserve"> </w:t>
            </w:r>
            <w:r>
              <w:rPr>
                <w:rFonts w:hint="eastAsia"/>
                <w:sz w:val="24"/>
              </w:rPr>
              <w:t>◇◇</w:t>
            </w:r>
            <w:r>
              <w:rPr>
                <w:rFonts w:hint="eastAsia"/>
                <w:sz w:val="24"/>
              </w:rPr>
              <w:t xml:space="preserve"> </w:t>
            </w:r>
            <w:r>
              <w:rPr>
                <w:rFonts w:hint="eastAsia"/>
                <w:sz w:val="24"/>
              </w:rPr>
              <w:t>号</w:t>
            </w:r>
          </w:p>
        </w:tc>
      </w:tr>
      <w:tr>
        <w:trPr>
          <w:trHeight w:val="864" w:hRule="atLeast"/>
        </w:trPr>
        <w:tc>
          <w:tcPr>
            <w:tcW w:w="1526" w:type="dxa"/>
            <w:vAlign w:val="center"/>
          </w:tcPr>
          <w:p>
            <w:pPr>
              <w:pStyle w:val="0"/>
              <w:jc w:val="center"/>
              <w:rPr>
                <w:rFonts w:hint="default"/>
                <w:sz w:val="24"/>
              </w:rPr>
            </w:pPr>
            <w:r>
              <w:rPr>
                <w:rFonts w:hint="eastAsia"/>
                <w:sz w:val="24"/>
              </w:rPr>
              <w:t>補助年度</w:t>
            </w:r>
          </w:p>
        </w:tc>
        <w:tc>
          <w:tcPr>
            <w:tcW w:w="2268" w:type="dxa"/>
            <w:gridSpan w:val="2"/>
            <w:vAlign w:val="center"/>
          </w:tcPr>
          <w:p>
            <w:pPr>
              <w:pStyle w:val="0"/>
              <w:jc w:val="center"/>
              <w:rPr>
                <w:rFonts w:hint="default"/>
                <w:sz w:val="24"/>
              </w:rPr>
            </w:pPr>
            <w:r>
              <w:rPr>
                <w:rFonts w:hint="eastAsia"/>
                <w:sz w:val="24"/>
              </w:rPr>
              <w:t>令和○年度</w:t>
            </w:r>
          </w:p>
        </w:tc>
        <w:tc>
          <w:tcPr>
            <w:tcW w:w="1701" w:type="dxa"/>
            <w:vAlign w:val="center"/>
          </w:tcPr>
          <w:p>
            <w:pPr>
              <w:pStyle w:val="0"/>
              <w:jc w:val="center"/>
              <w:rPr>
                <w:rFonts w:hint="default"/>
                <w:sz w:val="24"/>
              </w:rPr>
            </w:pPr>
            <w:r>
              <w:rPr>
                <w:rFonts w:hint="eastAsia"/>
                <w:sz w:val="24"/>
              </w:rPr>
              <w:t>補助金の名称</w:t>
            </w:r>
          </w:p>
        </w:tc>
        <w:tc>
          <w:tcPr>
            <w:tcW w:w="2999" w:type="dxa"/>
            <w:vAlign w:val="center"/>
          </w:tcPr>
          <w:p>
            <w:pPr>
              <w:pStyle w:val="0"/>
              <w:rPr>
                <w:rFonts w:hint="default"/>
                <w:sz w:val="24"/>
              </w:rPr>
            </w:pPr>
            <w:r>
              <w:rPr>
                <w:rFonts w:hint="eastAsia"/>
                <w:sz w:val="24"/>
              </w:rPr>
              <w:t>天理市特殊詐欺等防止対策機器購入費補助金</w:t>
            </w:r>
          </w:p>
        </w:tc>
      </w:tr>
      <w:tr>
        <w:trPr>
          <w:trHeight w:val="864" w:hRule="atLeast"/>
        </w:trPr>
        <w:tc>
          <w:tcPr>
            <w:tcW w:w="2660" w:type="dxa"/>
            <w:gridSpan w:val="2"/>
            <w:vAlign w:val="center"/>
          </w:tcPr>
          <w:p>
            <w:pPr>
              <w:pStyle w:val="0"/>
              <w:jc w:val="center"/>
              <w:rPr>
                <w:rFonts w:hint="default"/>
                <w:sz w:val="24"/>
              </w:rPr>
            </w:pPr>
            <w:r>
              <w:rPr>
                <w:rFonts w:hint="eastAsia"/>
                <w:sz w:val="24"/>
              </w:rPr>
              <w:t>補助金の交付決定金額</w:t>
            </w:r>
          </w:p>
        </w:tc>
        <w:tc>
          <w:tcPr>
            <w:tcW w:w="5834" w:type="dxa"/>
            <w:gridSpan w:val="3"/>
            <w:vAlign w:val="center"/>
          </w:tcPr>
          <w:p>
            <w:pPr>
              <w:pStyle w:val="0"/>
              <w:wordWrap w:val="0"/>
              <w:jc w:val="right"/>
              <w:rPr>
                <w:rFonts w:hint="default"/>
                <w:sz w:val="24"/>
              </w:rPr>
            </w:pPr>
            <w:r>
              <w:rPr>
                <w:rFonts w:hint="eastAsia"/>
                <w:sz w:val="24"/>
              </w:rPr>
              <w:t>４，７００</w:t>
            </w:r>
            <w:r>
              <w:rPr>
                <w:rFonts w:hint="eastAsia"/>
              </w:rPr>
              <mc:AlternateContent>
                <mc:Choice Requires="wps">
                  <w:drawing>
                    <wp:anchor distT="0" distB="0" distL="114300" distR="114300" simplePos="0" relativeHeight="5" behindDoc="0" locked="0" layoutInCell="1" hidden="0" allowOverlap="1">
                      <wp:simplePos x="0" y="0"/>
                      <wp:positionH relativeFrom="column">
                        <wp:posOffset>-1525270</wp:posOffset>
                      </wp:positionH>
                      <wp:positionV relativeFrom="paragraph">
                        <wp:posOffset>-313690</wp:posOffset>
                      </wp:positionV>
                      <wp:extent cx="2440940" cy="309880"/>
                      <wp:effectExtent l="635" t="635" r="403860" b="144145"/>
                      <wp:wrapNone/>
                      <wp:docPr id="1029" name="四角形吹き出し 3"/>
                      <a:graphic xmlns:a="http://schemas.openxmlformats.org/drawingml/2006/main">
                        <a:graphicData uri="http://schemas.microsoft.com/office/word/2010/wordprocessingShape">
                          <wps:wsp>
                            <wps:cNvPr id="1029" name="四角形吹き出し 3"/>
                            <wps:cNvSpPr/>
                            <wps:spPr>
                              <a:xfrm>
                                <a:off x="0" y="0"/>
                                <a:ext cx="2440940" cy="309880"/>
                              </a:xfrm>
                              <a:prstGeom prst="wedgeRectCallout">
                                <a:avLst>
                                  <a:gd name="adj1" fmla="val 65327"/>
                                  <a:gd name="adj2" fmla="val 92964"/>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pStyle w:val="0"/>
                                    <w:jc w:val="center"/>
                                    <w:rPr>
                                      <w:rFonts w:hint="default"/>
                                      <w:color w:val="000000" w:themeColor="text1"/>
                                    </w:rPr>
                                  </w:pPr>
                                  <w:r>
                                    <w:rPr>
                                      <w:rFonts w:hint="eastAsia"/>
                                      <w:color w:val="000000" w:themeColor="text1"/>
                                    </w:rPr>
                                    <w:t>決定通知書に記載の交付</w:t>
                                  </w:r>
                                  <w:r>
                                    <w:rPr>
                                      <w:rFonts w:hint="default"/>
                                      <w:color w:val="000000" w:themeColor="text1"/>
                                    </w:rPr>
                                    <w:t>決定金額</w:t>
                                  </w:r>
                                </w:p>
                              </w:txbxContent>
                            </wps:txbx>
                            <wps:bodyPr rot="0" vertOverflow="overflow" horzOverflow="overflow" wrap="square" numCol="1" spcCol="0" rtlCol="0" fromWordArt="0" anchor="ctr" anchorCtr="0" forceAA="0" compatLnSpc="1"/>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3" style="mso-wrap-distance-right:9pt;mso-wrap-distance-bottom:0pt;margin-top:-24.7pt;mso-position-vertical-relative:text;mso-position-horizontal-relative:text;v-text-anchor:middle;position:absolute;height:24.4pt;mso-wrap-distance-top:0pt;width:192.2pt;mso-wrap-distance-left:9pt;margin-left:-120.1pt;z-index:5;" o:spid="_x0000_s1029" o:allowincell="t" o:allowoverlap="t" filled="t" fillcolor="#ffffff [3212]" stroked="t" strokecolor="#000000 [3213]" strokeweight="2pt" o:spt="61" type="#_x0000_t61" adj="24911,30880">
                      <v:fill/>
                      <v:stroke linestyle="single" endcap="flat" dashstyle="solid" filltype="solid"/>
                      <v:textbox style="layout-flow:horizontal;" inset="2.5399999999999996mm,1.2699999999999998mm,2.5399999999999996mm,1.2699999999999998mm">
                        <w:txbxContent>
                          <w:p>
                            <w:pPr>
                              <w:pStyle w:val="0"/>
                              <w:jc w:val="center"/>
                              <w:rPr>
                                <w:rFonts w:hint="default"/>
                                <w:color w:val="000000" w:themeColor="text1"/>
                              </w:rPr>
                            </w:pPr>
                            <w:r>
                              <w:rPr>
                                <w:rFonts w:hint="eastAsia"/>
                                <w:color w:val="000000" w:themeColor="text1"/>
                              </w:rPr>
                              <w:t>決定通知書に記載の交付</w:t>
                            </w:r>
                            <w:r>
                              <w:rPr>
                                <w:rFonts w:hint="default"/>
                                <w:color w:val="000000" w:themeColor="text1"/>
                              </w:rPr>
                              <w:t>決定金額</w:t>
                            </w:r>
                          </w:p>
                        </w:txbxContent>
                      </v:textbox>
                      <v:imagedata o:title=""/>
                      <w10:wrap type="none" anchorx="text" anchory="text"/>
                    </v:shape>
                  </w:pict>
                </mc:Fallback>
              </mc:AlternateContent>
            </w:r>
            <w:r>
              <w:rPr>
                <w:rFonts w:hint="eastAsia"/>
                <w:sz w:val="24"/>
              </w:rPr>
              <w:t>円　</w:t>
            </w:r>
          </w:p>
        </w:tc>
      </w:tr>
      <w:tr>
        <w:trPr>
          <w:trHeight w:val="864" w:hRule="atLeast"/>
        </w:trPr>
        <w:tc>
          <w:tcPr>
            <w:tcW w:w="2660" w:type="dxa"/>
            <w:gridSpan w:val="2"/>
            <w:vAlign w:val="center"/>
          </w:tcPr>
          <w:p>
            <w:pPr>
              <w:pStyle w:val="0"/>
              <w:jc w:val="center"/>
              <w:rPr>
                <w:rFonts w:hint="default"/>
                <w:sz w:val="24"/>
              </w:rPr>
            </w:pPr>
            <w:r>
              <w:rPr>
                <w:rFonts w:hint="eastAsia"/>
                <w:sz w:val="24"/>
              </w:rPr>
              <w:t>補助金の交付確定金額</w:t>
            </w:r>
          </w:p>
        </w:tc>
        <w:tc>
          <w:tcPr>
            <w:tcW w:w="5834" w:type="dxa"/>
            <w:gridSpan w:val="3"/>
            <w:vAlign w:val="center"/>
          </w:tcPr>
          <w:p>
            <w:pPr>
              <w:pStyle w:val="0"/>
              <w:wordWrap w:val="0"/>
              <w:jc w:val="right"/>
              <w:rPr>
                <w:rFonts w:hint="default"/>
                <w:sz w:val="24"/>
              </w:rPr>
            </w:pPr>
            <w:r>
              <w:rPr>
                <w:rFonts w:hint="eastAsia"/>
                <w:sz w:val="24"/>
              </w:rPr>
              <w:t>４，７００</w:t>
            </w:r>
            <w:r>
              <w:rPr>
                <w:rFonts w:hint="eastAsia"/>
              </w:rPr>
              <mc:AlternateContent>
                <mc:Choice Requires="wps">
                  <w:drawing>
                    <wp:anchor distT="0" distB="0" distL="114300" distR="114300" simplePos="0" relativeHeight="6" behindDoc="0" locked="0" layoutInCell="1" hidden="0" allowOverlap="1">
                      <wp:simplePos x="0" y="0"/>
                      <wp:positionH relativeFrom="column">
                        <wp:posOffset>-1571625</wp:posOffset>
                      </wp:positionH>
                      <wp:positionV relativeFrom="paragraph">
                        <wp:posOffset>-309880</wp:posOffset>
                      </wp:positionV>
                      <wp:extent cx="2440940" cy="309880"/>
                      <wp:effectExtent l="635" t="635" r="403860" b="144145"/>
                      <wp:wrapNone/>
                      <wp:docPr id="1030" name="四角形吹き出し 2"/>
                      <a:graphic xmlns:a="http://schemas.openxmlformats.org/drawingml/2006/main">
                        <a:graphicData uri="http://schemas.microsoft.com/office/word/2010/wordprocessingShape">
                          <wps:wsp>
                            <wps:cNvPr id="1030" name="四角形吹き出し 2"/>
                            <wps:cNvSpPr/>
                            <wps:spPr>
                              <a:xfrm>
                                <a:off x="0" y="0"/>
                                <a:ext cx="2440940" cy="309880"/>
                              </a:xfrm>
                              <a:prstGeom prst="wedgeRectCallout">
                                <a:avLst>
                                  <a:gd name="adj1" fmla="val 65327"/>
                                  <a:gd name="adj2" fmla="val 92964"/>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pStyle w:val="0"/>
                                    <w:jc w:val="center"/>
                                    <w:rPr>
                                      <w:rFonts w:hint="default"/>
                                      <w:color w:val="000000" w:themeColor="text1"/>
                                    </w:rPr>
                                  </w:pPr>
                                  <w:r>
                                    <w:rPr>
                                      <w:rFonts w:hint="eastAsia"/>
                                      <w:color w:val="000000" w:themeColor="text1"/>
                                    </w:rPr>
                                    <w:t>確定通知書に記載の交付確定</w:t>
                                  </w:r>
                                  <w:r>
                                    <w:rPr>
                                      <w:rFonts w:hint="default"/>
                                      <w:color w:val="000000" w:themeColor="text1"/>
                                    </w:rPr>
                                    <w:t>金額</w:t>
                                  </w:r>
                                </w:p>
                              </w:txbxContent>
                            </wps:txbx>
                            <wps:bodyPr rot="0" vertOverflow="overflow" horzOverflow="overflow" wrap="square" numCol="1" spcCol="0" rtlCol="0" fromWordArt="0" anchor="ctr" anchorCtr="0" forceAA="0" compatLnSpc="1"/>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2" style="mso-wrap-distance-right:9pt;mso-wrap-distance-bottom:0pt;margin-top:-24.4pt;mso-position-vertical-relative:text;mso-position-horizontal-relative:text;v-text-anchor:middle;position:absolute;height:24.4pt;mso-wrap-distance-top:0pt;width:192.2pt;mso-wrap-distance-left:9pt;margin-left:-123.75pt;z-index:6;" o:spid="_x0000_s1030" o:allowincell="t" o:allowoverlap="t" filled="t" fillcolor="#ffffff [3212]" stroked="t" strokecolor="#000000 [3213]" strokeweight="2pt" o:spt="61" type="#_x0000_t61" adj="24911,30880">
                      <v:fill/>
                      <v:stroke linestyle="single" endcap="flat" dashstyle="solid" filltype="solid"/>
                      <v:textbox style="layout-flow:horizontal;" inset="2.5399999999999996mm,1.2699999999999998mm,2.5399999999999996mm,1.2699999999999998mm">
                        <w:txbxContent>
                          <w:p>
                            <w:pPr>
                              <w:pStyle w:val="0"/>
                              <w:jc w:val="center"/>
                              <w:rPr>
                                <w:rFonts w:hint="default"/>
                                <w:color w:val="000000" w:themeColor="text1"/>
                              </w:rPr>
                            </w:pPr>
                            <w:r>
                              <w:rPr>
                                <w:rFonts w:hint="eastAsia"/>
                                <w:color w:val="000000" w:themeColor="text1"/>
                              </w:rPr>
                              <w:t>確定通知書に記載の交付確定</w:t>
                            </w:r>
                            <w:r>
                              <w:rPr>
                                <w:rFonts w:hint="default"/>
                                <w:color w:val="000000" w:themeColor="text1"/>
                              </w:rPr>
                              <w:t>金額</w:t>
                            </w:r>
                          </w:p>
                        </w:txbxContent>
                      </v:textbox>
                      <v:imagedata o:title=""/>
                      <w10:wrap type="none" anchorx="text" anchory="text"/>
                    </v:shape>
                  </w:pict>
                </mc:Fallback>
              </mc:AlternateContent>
            </w:r>
            <w:r>
              <w:rPr>
                <w:rFonts w:hint="eastAsia"/>
                <w:sz w:val="24"/>
              </w:rPr>
              <w:t>円　</w:t>
            </w:r>
          </w:p>
        </w:tc>
      </w:tr>
      <w:tr>
        <w:trPr>
          <w:trHeight w:val="864" w:hRule="atLeast"/>
        </w:trPr>
        <w:tc>
          <w:tcPr>
            <w:tcW w:w="2660" w:type="dxa"/>
            <w:gridSpan w:val="2"/>
            <w:vAlign w:val="center"/>
          </w:tcPr>
          <w:p>
            <w:pPr>
              <w:pStyle w:val="0"/>
              <w:jc w:val="center"/>
              <w:rPr>
                <w:rFonts w:hint="default"/>
                <w:sz w:val="24"/>
              </w:rPr>
            </w:pPr>
            <w:r>
              <w:rPr>
                <w:rFonts w:hint="eastAsia"/>
                <w:sz w:val="24"/>
              </w:rPr>
              <w:t>交</w:t>
            </w:r>
            <w:r>
              <w:rPr>
                <w:rFonts w:hint="eastAsia"/>
                <w:sz w:val="24"/>
              </w:rPr>
              <w:t xml:space="preserve"> </w:t>
            </w:r>
            <w:r>
              <w:rPr>
                <w:rFonts w:hint="eastAsia"/>
                <w:sz w:val="24"/>
              </w:rPr>
              <w:t>付</w:t>
            </w:r>
            <w:r>
              <w:rPr>
                <w:rFonts w:hint="eastAsia"/>
                <w:sz w:val="24"/>
              </w:rPr>
              <w:t xml:space="preserve"> </w:t>
            </w:r>
            <w:r>
              <w:rPr>
                <w:rFonts w:hint="eastAsia"/>
                <w:sz w:val="24"/>
              </w:rPr>
              <w:t>請</w:t>
            </w:r>
            <w:r>
              <w:rPr>
                <w:rFonts w:hint="eastAsia"/>
                <w:sz w:val="24"/>
              </w:rPr>
              <w:t xml:space="preserve"> </w:t>
            </w:r>
            <w:r>
              <w:rPr>
                <w:rFonts w:hint="eastAsia"/>
                <w:sz w:val="24"/>
              </w:rPr>
              <w:t>求</w:t>
            </w:r>
            <w:r>
              <w:rPr>
                <w:rFonts w:hint="eastAsia"/>
                <w:sz w:val="24"/>
              </w:rPr>
              <w:t xml:space="preserve"> </w:t>
            </w:r>
            <w:r>
              <w:rPr>
                <w:rFonts w:hint="eastAsia"/>
                <w:sz w:val="24"/>
              </w:rPr>
              <w:t>金</w:t>
            </w:r>
            <w:r>
              <w:rPr>
                <w:rFonts w:hint="eastAsia"/>
                <w:sz w:val="24"/>
              </w:rPr>
              <w:t xml:space="preserve"> </w:t>
            </w:r>
            <w:r>
              <w:rPr>
                <w:rFonts w:hint="eastAsia"/>
                <w:sz w:val="24"/>
              </w:rPr>
              <w:t>額</w:t>
            </w:r>
          </w:p>
        </w:tc>
        <w:tc>
          <w:tcPr>
            <w:tcW w:w="5834" w:type="dxa"/>
            <w:gridSpan w:val="3"/>
            <w:vAlign w:val="center"/>
          </w:tcPr>
          <w:p>
            <w:pPr>
              <w:pStyle w:val="0"/>
              <w:wordWrap w:val="0"/>
              <w:jc w:val="right"/>
              <w:rPr>
                <w:rFonts w:hint="default"/>
                <w:sz w:val="24"/>
              </w:rPr>
            </w:pPr>
            <w:r>
              <w:rPr>
                <w:rFonts w:hint="eastAsia"/>
                <w:sz w:val="24"/>
              </w:rPr>
              <w:t>４，７００円　</w:t>
            </w:r>
          </w:p>
        </w:tc>
      </w:tr>
    </w:tbl>
    <w:p>
      <w:pPr>
        <w:pStyle w:val="0"/>
        <w:jc w:val="left"/>
        <w:rPr>
          <w:rFonts w:hint="default" w:asciiTheme="minorEastAsia" w:hAnsiTheme="minorEastAsia"/>
          <w:sz w:val="24"/>
          <w:u w:val="single" w:color="auto"/>
        </w:rPr>
      </w:pPr>
    </w:p>
    <w:p>
      <w:pPr>
        <w:pStyle w:val="0"/>
        <w:jc w:val="left"/>
        <w:rPr>
          <w:rFonts w:hint="default" w:asciiTheme="minorEastAsia" w:hAnsiTheme="minorEastAsia"/>
          <w:sz w:val="24"/>
          <w:u w:val="single" w:color="auto"/>
        </w:rPr>
      </w:pPr>
      <w:r>
        <w:rPr>
          <w:rFonts w:hint="eastAsia"/>
        </w:rPr>
        <mc:AlternateContent>
          <mc:Choice Requires="wps">
            <w:drawing>
              <wp:anchor distT="0" distB="0" distL="114300" distR="114300" simplePos="0" relativeHeight="7" behindDoc="0" locked="0" layoutInCell="1" hidden="0" allowOverlap="1">
                <wp:simplePos x="0" y="0"/>
                <wp:positionH relativeFrom="column">
                  <wp:posOffset>120015</wp:posOffset>
                </wp:positionH>
                <wp:positionV relativeFrom="paragraph">
                  <wp:posOffset>244475</wp:posOffset>
                </wp:positionV>
                <wp:extent cx="1657350" cy="309880"/>
                <wp:effectExtent l="635" t="652780" r="1170305" b="10795"/>
                <wp:wrapNone/>
                <wp:docPr id="1031" name="四角形吹き出し 5"/>
                <a:graphic xmlns:a="http://schemas.openxmlformats.org/drawingml/2006/main">
                  <a:graphicData uri="http://schemas.microsoft.com/office/word/2010/wordprocessingShape">
                    <wps:wsp>
                      <wps:cNvPr id="1031" name="四角形吹き出し 5"/>
                      <wps:cNvSpPr/>
                      <wps:spPr>
                        <a:xfrm>
                          <a:off x="0" y="0"/>
                          <a:ext cx="1657350" cy="309880"/>
                        </a:xfrm>
                        <a:prstGeom prst="wedgeRectCallout">
                          <a:avLst>
                            <a:gd name="adj1" fmla="val 118797"/>
                            <a:gd name="adj2" fmla="val -260520"/>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pStyle w:val="0"/>
                              <w:jc w:val="center"/>
                              <w:rPr>
                                <w:rFonts w:hint="default"/>
                                <w:color w:val="000000" w:themeColor="text1"/>
                              </w:rPr>
                            </w:pPr>
                            <w:r>
                              <w:rPr>
                                <w:rFonts w:hint="eastAsia"/>
                                <w:color w:val="000000" w:themeColor="text1"/>
                              </w:rPr>
                              <w:t>交付確定</w:t>
                            </w:r>
                            <w:r>
                              <w:rPr>
                                <w:rFonts w:hint="default"/>
                                <w:color w:val="000000" w:themeColor="text1"/>
                              </w:rPr>
                              <w:t>金額</w:t>
                            </w:r>
                            <w:r>
                              <w:rPr>
                                <w:rFonts w:hint="eastAsia"/>
                                <w:color w:val="000000" w:themeColor="text1"/>
                              </w:rPr>
                              <w:t>と同じ</w:t>
                            </w:r>
                            <w:r>
                              <w:rPr>
                                <w:rFonts w:hint="default"/>
                                <w:color w:val="000000" w:themeColor="text1"/>
                              </w:rPr>
                              <w:t>額</w:t>
                            </w:r>
                          </w:p>
                        </w:txbxContent>
                      </wps:txbx>
                      <wps:bodyPr rot="0" vertOverflow="overflow" horzOverflow="overflow" wrap="square" numCol="1" spcCol="0" rtlCol="0" fromWordArt="0" anchor="ctr" anchorCtr="0" forceAA="0" compatLnSpc="1"/>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5" style="mso-wrap-distance-right:9pt;mso-wrap-distance-bottom:0pt;margin-top:19.25pt;mso-position-vertical-relative:text;mso-position-horizontal-relative:text;v-text-anchor:middle;position:absolute;height:24.4pt;mso-wrap-distance-top:0pt;width:130.5pt;mso-wrap-distance-left:9pt;margin-left:9.44pt;z-index:7;" o:spid="_x0000_s1031" o:allowincell="t" o:allowoverlap="t" filled="t" fillcolor="#ffffff [3212]" stroked="t" strokecolor="#000000 [3213]" strokeweight="2pt" o:spt="61" type="#_x0000_t61" adj="36460,-45472">
                <v:fill/>
                <v:stroke linestyle="single" endcap="flat" dashstyle="solid" filltype="solid"/>
                <v:textbox style="layout-flow:horizontal;" inset="2.5399999999999996mm,1.2699999999999998mm,2.5399999999999996mm,1.2699999999999998mm">
                  <w:txbxContent>
                    <w:p>
                      <w:pPr>
                        <w:pStyle w:val="0"/>
                        <w:jc w:val="center"/>
                        <w:rPr>
                          <w:rFonts w:hint="default"/>
                          <w:color w:val="000000" w:themeColor="text1"/>
                        </w:rPr>
                      </w:pPr>
                      <w:r>
                        <w:rPr>
                          <w:rFonts w:hint="eastAsia"/>
                          <w:color w:val="000000" w:themeColor="text1"/>
                        </w:rPr>
                        <w:t>交付確定</w:t>
                      </w:r>
                      <w:r>
                        <w:rPr>
                          <w:rFonts w:hint="default"/>
                          <w:color w:val="000000" w:themeColor="text1"/>
                        </w:rPr>
                        <w:t>金額</w:t>
                      </w:r>
                      <w:r>
                        <w:rPr>
                          <w:rFonts w:hint="eastAsia"/>
                          <w:color w:val="000000" w:themeColor="text1"/>
                        </w:rPr>
                        <w:t>と同じ</w:t>
                      </w:r>
                      <w:r>
                        <w:rPr>
                          <w:rFonts w:hint="default"/>
                          <w:color w:val="000000" w:themeColor="text1"/>
                        </w:rPr>
                        <w:t>額</w:t>
                      </w:r>
                    </w:p>
                  </w:txbxContent>
                </v:textbox>
                <v:imagedata o:title=""/>
                <w10:wrap type="none" anchorx="text" anchory="text"/>
              </v:shape>
            </w:pict>
          </mc:Fallback>
        </mc:AlternateContent>
      </w:r>
      <w:r>
        <w:rPr>
          <w:rFonts w:hint="eastAsia" w:asciiTheme="minorEastAsia" w:hAnsiTheme="minorEastAsia"/>
          <w:sz w:val="24"/>
          <w:u w:val="single" w:color="auto"/>
        </w:rPr>
        <w:t>※補助金の振込指定口座の通帳表紙及び表紙裏面の写しを添付すること。</w:t>
      </w: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 w:type="table" w:styleId="23">
    <w:name w:val="Table Grid"/>
    <w:basedOn w:val="11"/>
    <w:next w:val="23"/>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189</TotalTime>
  <Pages>1</Pages>
  <Words>2</Words>
  <Characters>326</Characters>
  <Application>JUST Note</Application>
  <Lines>39</Lines>
  <Paragraphs>30</Paragraphs>
  <CharactersWithSpaces>406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天理市</dc:creator>
  <cp:lastModifiedBy>PC2211-078</cp:lastModifiedBy>
  <cp:lastPrinted>2024-03-22T01:49:29Z</cp:lastPrinted>
  <dcterms:created xsi:type="dcterms:W3CDTF">2018-11-06T06:32:00Z</dcterms:created>
  <dcterms:modified xsi:type="dcterms:W3CDTF">2023-05-08T10:17:06Z</dcterms:modified>
  <cp:revision>28</cp:revision>
</cp:coreProperties>
</file>