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天理市要介護高齢者紙おむつ等支給事業実施要綱</w:t>
      </w:r>
    </w:p>
    <w:p>
      <w:pPr>
        <w:pStyle w:val="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　（目的</w:t>
      </w:r>
      <w:bookmarkStart w:id="0" w:name="_GoBack"/>
      <w:bookmarkEnd w:id="0"/>
      <w:r>
        <w:rPr>
          <w:rFonts w:hint="eastAsia" w:ascii="ＭＳ 明朝" w:hAnsi="ＭＳ 明朝" w:eastAsia="ＭＳ 明朝"/>
          <w:color w:val="auto"/>
          <w:sz w:val="24"/>
        </w:rPr>
        <w:t>）</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246" w:hanging="246" w:hangingChars="100"/>
        <w:rPr>
          <w:rFonts w:hint="eastAsia" w:ascii="ＭＳ 明朝" w:hAnsi="ＭＳ 明朝" w:eastAsia="ＭＳ 明朝"/>
          <w:color w:val="auto"/>
          <w:spacing w:val="10"/>
          <w:sz w:val="24"/>
        </w:rPr>
      </w:pPr>
      <w:r>
        <w:rPr>
          <w:rFonts w:hint="eastAsia" w:ascii="ＭＳ 明朝" w:hAnsi="ＭＳ 明朝" w:eastAsia="ＭＳ 明朝"/>
          <w:color w:val="auto"/>
          <w:sz w:val="24"/>
        </w:rPr>
        <w:t>第１条　</w:t>
      </w:r>
      <w:r>
        <w:rPr>
          <w:rFonts w:hint="eastAsia" w:ascii="ＭＳ 明朝" w:hAnsi="ＭＳ 明朝" w:eastAsia="ＭＳ 明朝"/>
          <w:color w:val="auto"/>
          <w:spacing w:val="10"/>
          <w:sz w:val="24"/>
        </w:rPr>
        <w:t>この事業は、高齢者</w:t>
      </w:r>
      <w:r>
        <w:rPr>
          <w:rFonts w:hint="eastAsia" w:ascii="ＭＳ 明朝" w:hAnsi="ＭＳ 明朝" w:eastAsia="ＭＳ 明朝"/>
          <w:color w:val="auto"/>
          <w:spacing w:val="10"/>
          <w:sz w:val="24"/>
        </w:rPr>
        <w:t>(65</w:t>
      </w:r>
      <w:r>
        <w:rPr>
          <w:rFonts w:hint="eastAsia" w:ascii="ＭＳ 明朝" w:hAnsi="ＭＳ 明朝" w:eastAsia="ＭＳ 明朝"/>
          <w:color w:val="auto"/>
          <w:spacing w:val="10"/>
          <w:sz w:val="24"/>
        </w:rPr>
        <w:t>歳以上の者及び</w:t>
      </w:r>
      <w:r>
        <w:rPr>
          <w:rFonts w:hint="eastAsia" w:ascii="ＭＳ 明朝" w:hAnsi="ＭＳ 明朝" w:eastAsia="ＭＳ 明朝"/>
          <w:color w:val="auto"/>
          <w:spacing w:val="10"/>
          <w:sz w:val="24"/>
        </w:rPr>
        <w:t>40</w:t>
      </w:r>
      <w:r>
        <w:rPr>
          <w:rFonts w:hint="eastAsia" w:ascii="ＭＳ 明朝" w:hAnsi="ＭＳ 明朝" w:eastAsia="ＭＳ 明朝"/>
          <w:color w:val="auto"/>
          <w:spacing w:val="10"/>
          <w:sz w:val="24"/>
        </w:rPr>
        <w:t>歳以上</w:t>
      </w:r>
      <w:r>
        <w:rPr>
          <w:rFonts w:hint="eastAsia" w:ascii="ＭＳ 明朝" w:hAnsi="ＭＳ 明朝" w:eastAsia="ＭＳ 明朝"/>
          <w:color w:val="auto"/>
          <w:spacing w:val="10"/>
          <w:sz w:val="24"/>
        </w:rPr>
        <w:t>65</w:t>
      </w:r>
      <w:r>
        <w:rPr>
          <w:rFonts w:hint="eastAsia" w:ascii="ＭＳ 明朝" w:hAnsi="ＭＳ 明朝" w:eastAsia="ＭＳ 明朝"/>
          <w:color w:val="auto"/>
          <w:spacing w:val="10"/>
          <w:sz w:val="24"/>
        </w:rPr>
        <w:t>歳未満の者であっても特定疾病に該当するもの。以下同じ。</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に対し、紙おむつ等を支給することにより、高齢者を介護している家族の経済的負担等の軽減を図るとともに、要介護高齢者の在宅生活の継続及び保健衛生の増進を図ることを目的とする。</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firstLine="246" w:firstLineChars="100"/>
        <w:rPr>
          <w:rFonts w:hint="default"/>
          <w:color w:val="auto"/>
          <w:spacing w:val="10"/>
        </w:rPr>
      </w:pPr>
      <w:r>
        <w:rPr>
          <w:rFonts w:hint="eastAsia" w:ascii="ＭＳ 明朝" w:hAnsi="ＭＳ 明朝" w:eastAsia="ＭＳ 明朝"/>
          <w:color w:val="auto"/>
          <w:spacing w:val="10"/>
          <w:sz w:val="24"/>
        </w:rPr>
        <w:t>（受給資格者）</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第２条　紙おむつ等の受給の資格を有する者は、寝たきり又は常時失禁状態にある高齢者で、次の各号のいずれにも該当するものとする。</w:t>
      </w:r>
    </w:p>
    <w:p>
      <w:pPr>
        <w:pStyle w:val="0"/>
        <w:spacing w:line="476" w:lineRule="exact"/>
        <w:ind w:left="210" w:leftChars="100" w:firstLine="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１</w:t>
      </w:r>
      <w:r>
        <w:rPr>
          <w:rFonts w:hint="eastAsia" w:ascii="ＭＳ 明朝" w:hAnsi="ＭＳ 明朝" w:eastAsia="ＭＳ 明朝"/>
          <w:color w:val="auto"/>
          <w:sz w:val="24"/>
        </w:rPr>
        <w:t>)</w:t>
      </w:r>
      <w:r>
        <w:rPr>
          <w:rFonts w:hint="eastAsia" w:ascii="ＭＳ 明朝" w:hAnsi="ＭＳ 明朝" w:eastAsia="ＭＳ 明朝"/>
          <w:color w:val="auto"/>
          <w:sz w:val="24"/>
        </w:rPr>
        <w:t>　現に市内に居住し、かつ同市の住民基本台帳に記録されている者</w:t>
      </w:r>
    </w:p>
    <w:p>
      <w:pPr>
        <w:pStyle w:val="0"/>
        <w:spacing w:line="476" w:lineRule="exact"/>
        <w:ind w:left="450" w:leftChars="10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２</w:t>
      </w:r>
      <w:r>
        <w:rPr>
          <w:rFonts w:hint="eastAsia" w:ascii="ＭＳ 明朝" w:hAnsi="ＭＳ 明朝" w:eastAsia="ＭＳ 明朝"/>
          <w:color w:val="auto"/>
          <w:sz w:val="24"/>
        </w:rPr>
        <w:t>)</w:t>
      </w:r>
      <w:r>
        <w:rPr>
          <w:rFonts w:hint="eastAsia" w:ascii="ＭＳ 明朝" w:hAnsi="ＭＳ 明朝" w:eastAsia="ＭＳ 明朝"/>
          <w:color w:val="auto"/>
          <w:sz w:val="24"/>
        </w:rPr>
        <w:t>　介護保険法</w:t>
      </w:r>
      <w:r>
        <w:rPr>
          <w:rFonts w:hint="eastAsia" w:ascii="ＭＳ 明朝" w:hAnsi="ＭＳ 明朝" w:eastAsia="ＭＳ 明朝"/>
          <w:color w:val="auto"/>
          <w:sz w:val="24"/>
        </w:rPr>
        <w:t>(</w:t>
      </w:r>
      <w:r>
        <w:rPr>
          <w:rFonts w:hint="eastAsia" w:ascii="ＭＳ 明朝" w:hAnsi="ＭＳ 明朝" w:eastAsia="ＭＳ 明朝"/>
          <w:color w:val="auto"/>
          <w:sz w:val="24"/>
        </w:rPr>
        <w:t>平成９年法律第</w:t>
      </w:r>
      <w:r>
        <w:rPr>
          <w:rFonts w:hint="eastAsia" w:ascii="ＭＳ 明朝" w:hAnsi="ＭＳ 明朝" w:eastAsia="ＭＳ 明朝"/>
          <w:color w:val="auto"/>
          <w:sz w:val="24"/>
        </w:rPr>
        <w:t>123</w:t>
      </w:r>
      <w:r>
        <w:rPr>
          <w:rFonts w:hint="eastAsia" w:ascii="ＭＳ 明朝" w:hAnsi="ＭＳ 明朝" w:eastAsia="ＭＳ 明朝"/>
          <w:color w:val="auto"/>
          <w:sz w:val="24"/>
        </w:rPr>
        <w:t>号</w:t>
      </w:r>
      <w:r>
        <w:rPr>
          <w:rFonts w:hint="eastAsia" w:ascii="ＭＳ 明朝" w:hAnsi="ＭＳ 明朝" w:eastAsia="ＭＳ 明朝"/>
          <w:color w:val="auto"/>
          <w:sz w:val="24"/>
        </w:rPr>
        <w:t>)</w:t>
      </w:r>
      <w:r>
        <w:rPr>
          <w:rFonts w:hint="eastAsia" w:ascii="ＭＳ 明朝" w:hAnsi="ＭＳ 明朝" w:eastAsia="ＭＳ 明朝"/>
          <w:color w:val="auto"/>
          <w:sz w:val="24"/>
        </w:rPr>
        <w:t>第</w:t>
      </w:r>
      <w:r>
        <w:rPr>
          <w:rFonts w:hint="eastAsia" w:ascii="ＭＳ 明朝" w:hAnsi="ＭＳ 明朝" w:eastAsia="ＭＳ 明朝"/>
          <w:color w:val="auto"/>
          <w:sz w:val="24"/>
        </w:rPr>
        <w:t>19</w:t>
      </w:r>
      <w:r>
        <w:rPr>
          <w:rFonts w:hint="eastAsia" w:ascii="ＭＳ 明朝" w:hAnsi="ＭＳ 明朝" w:eastAsia="ＭＳ 明朝"/>
          <w:color w:val="auto"/>
          <w:sz w:val="24"/>
        </w:rPr>
        <w:t>条第１項に規程する要介護認定において、要介護３、４又は５と認定された者</w:t>
      </w:r>
      <w:r>
        <w:rPr>
          <w:rFonts w:hint="eastAsia" w:ascii="ＭＳ 明朝" w:hAnsi="ＭＳ 明朝" w:eastAsia="ＭＳ 明朝"/>
          <w:color w:val="auto"/>
          <w:sz w:val="24"/>
        </w:rPr>
        <w:t>(</w:t>
      </w:r>
      <w:r>
        <w:rPr>
          <w:rFonts w:hint="eastAsia" w:ascii="ＭＳ 明朝" w:hAnsi="ＭＳ 明朝" w:eastAsia="ＭＳ 明朝"/>
          <w:color w:val="auto"/>
          <w:sz w:val="24"/>
        </w:rPr>
        <w:t>要介護３の者については、認定調査票の「排尿」及び「排便」の項目が「（一部）介助」又は「見守り等」に該当する者のみとする。</w:t>
      </w:r>
      <w:r>
        <w:rPr>
          <w:rFonts w:hint="eastAsia" w:ascii="ＭＳ 明朝" w:hAnsi="ＭＳ 明朝" w:eastAsia="ＭＳ 明朝"/>
          <w:color w:val="auto"/>
          <w:sz w:val="24"/>
        </w:rPr>
        <w:t>)</w:t>
      </w:r>
    </w:p>
    <w:p>
      <w:pPr>
        <w:pStyle w:val="0"/>
        <w:spacing w:line="476" w:lineRule="exact"/>
        <w:ind w:left="450" w:leftChars="10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３</w:t>
      </w:r>
      <w:r>
        <w:rPr>
          <w:rFonts w:hint="eastAsia" w:ascii="ＭＳ 明朝" w:hAnsi="ＭＳ 明朝" w:eastAsia="ＭＳ 明朝"/>
          <w:color w:val="auto"/>
          <w:sz w:val="24"/>
        </w:rPr>
        <w:t>)</w:t>
      </w:r>
      <w:r>
        <w:rPr>
          <w:rFonts w:hint="eastAsia" w:ascii="ＭＳ 明朝" w:hAnsi="ＭＳ 明朝" w:eastAsia="ＭＳ 明朝"/>
          <w:color w:val="auto"/>
          <w:sz w:val="24"/>
        </w:rPr>
        <w:t>　市民税非課税世帯に属し、かつ同一敷地内に市民税が課税されている親族が居住していない者</w:t>
      </w:r>
    </w:p>
    <w:p>
      <w:pPr>
        <w:pStyle w:val="0"/>
        <w:spacing w:line="476" w:lineRule="exact"/>
        <w:ind w:left="0" w:leftChars="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４</w:t>
      </w:r>
      <w:r>
        <w:rPr>
          <w:rFonts w:hint="eastAsia" w:ascii="ＭＳ 明朝" w:hAnsi="ＭＳ 明朝" w:eastAsia="ＭＳ 明朝"/>
          <w:color w:val="auto"/>
          <w:sz w:val="24"/>
        </w:rPr>
        <w:t>)</w:t>
      </w:r>
      <w:r>
        <w:rPr>
          <w:rFonts w:hint="eastAsia" w:ascii="ＭＳ 明朝" w:hAnsi="ＭＳ 明朝" w:eastAsia="ＭＳ 明朝"/>
          <w:color w:val="auto"/>
          <w:sz w:val="24"/>
        </w:rPr>
        <w:t>　医療機関に入院していない者</w:t>
      </w:r>
    </w:p>
    <w:p>
      <w:pPr>
        <w:pStyle w:val="0"/>
        <w:spacing w:line="476" w:lineRule="exact"/>
        <w:ind w:left="210" w:leftChars="100" w:firstLine="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w:t>
      </w:r>
      <w:r>
        <w:rPr>
          <w:rFonts w:hint="eastAsia" w:ascii="ＭＳ 明朝" w:hAnsi="ＭＳ 明朝" w:eastAsia="ＭＳ 明朝"/>
          <w:color w:val="auto"/>
          <w:sz w:val="24"/>
        </w:rPr>
        <w:t>５</w:t>
      </w:r>
      <w:r>
        <w:rPr>
          <w:rFonts w:hint="eastAsia" w:ascii="ＭＳ 明朝" w:hAnsi="ＭＳ 明朝" w:eastAsia="ＭＳ 明朝"/>
          <w:color w:val="auto"/>
          <w:sz w:val="24"/>
        </w:rPr>
        <w:t>)</w:t>
      </w:r>
      <w:r>
        <w:rPr>
          <w:rFonts w:hint="eastAsia" w:ascii="ＭＳ 明朝" w:hAnsi="ＭＳ 明朝" w:eastAsia="ＭＳ 明朝"/>
          <w:color w:val="auto"/>
          <w:sz w:val="24"/>
        </w:rPr>
        <w:t>　次に掲げる施設に入所しておらず、在宅で介護をされている者</w:t>
      </w:r>
    </w:p>
    <w:p>
      <w:pPr>
        <w:pStyle w:val="15"/>
        <w:numPr>
          <w:numId w:val="0"/>
        </w:numPr>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0" w:leftChars="0" w:right="0" w:rightChars="0" w:hanging="732" w:hangingChars="300"/>
        <w:rPr>
          <w:rFonts w:hint="default"/>
          <w:color w:val="auto"/>
          <w:spacing w:val="10"/>
        </w:rPr>
      </w:pPr>
      <w:r>
        <w:rPr>
          <w:rFonts w:hint="eastAsia" w:ascii="ＭＳ 明朝" w:hAnsi="ＭＳ 明朝" w:eastAsia="ＭＳ 明朝"/>
          <w:color w:val="auto"/>
          <w:sz w:val="24"/>
        </w:rPr>
        <w:t>　　ア　</w:t>
      </w:r>
      <w:r>
        <w:rPr>
          <w:rFonts w:hint="eastAsia"/>
          <w:color w:val="auto"/>
          <w:spacing w:val="10"/>
        </w:rPr>
        <w:t>老人福祉法（昭和</w:t>
      </w:r>
      <w:r>
        <w:rPr>
          <w:rFonts w:hint="eastAsia"/>
          <w:color w:val="auto"/>
          <w:spacing w:val="10"/>
        </w:rPr>
        <w:t>38</w:t>
      </w:r>
      <w:r>
        <w:rPr>
          <w:rFonts w:hint="eastAsia"/>
          <w:color w:val="auto"/>
          <w:spacing w:val="10"/>
        </w:rPr>
        <w:t>年法律第</w:t>
      </w:r>
      <w:r>
        <w:rPr>
          <w:rFonts w:hint="eastAsia"/>
          <w:color w:val="auto"/>
          <w:spacing w:val="10"/>
        </w:rPr>
        <w:t>133</w:t>
      </w:r>
      <w:r>
        <w:rPr>
          <w:rFonts w:hint="eastAsia"/>
          <w:color w:val="auto"/>
          <w:spacing w:val="10"/>
        </w:rPr>
        <w:t>号）に規定する養護老人ホーム、特別養護老人ホーム、軽費老人ホーム、有料老人ホーム</w:t>
      </w:r>
    </w:p>
    <w:p>
      <w:pPr>
        <w:pStyle w:val="15"/>
        <w:numPr>
          <w:numId w:val="0"/>
        </w:numPr>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0" w:leftChars="0" w:right="0" w:rightChars="0" w:hanging="780" w:hangingChars="300"/>
        <w:rPr>
          <w:rFonts w:hint="eastAsia" w:ascii="ＭＳ 明朝" w:hAnsi="ＭＳ 明朝" w:eastAsia="ＭＳ 明朝"/>
          <w:color w:val="auto"/>
          <w:sz w:val="24"/>
        </w:rPr>
      </w:pPr>
      <w:r>
        <w:rPr>
          <w:rFonts w:hint="eastAsia"/>
          <w:color w:val="auto"/>
          <w:spacing w:val="10"/>
        </w:rPr>
        <w:t>　　イ　介護保険法に規定する認知症対応型共同生活介護を行う住居、地域密着型特定施設、地域密着型介護老人福祉施設、介護老人福祉施設、介護老人保健施設、介護医療院</w:t>
      </w:r>
    </w:p>
    <w:p>
      <w:pPr>
        <w:pStyle w:val="15"/>
        <w:numPr>
          <w:numId w:val="0"/>
        </w:numPr>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0" w:leftChars="0" w:right="0" w:rightChars="0" w:hanging="780" w:hangingChars="300"/>
        <w:rPr>
          <w:rFonts w:hint="eastAsia" w:ascii="ＭＳ 明朝" w:hAnsi="ＭＳ 明朝" w:eastAsia="ＭＳ 明朝"/>
          <w:color w:val="auto"/>
          <w:sz w:val="24"/>
        </w:rPr>
      </w:pPr>
      <w:r>
        <w:rPr>
          <w:rFonts w:hint="eastAsia"/>
          <w:color w:val="auto"/>
          <w:spacing w:val="10"/>
        </w:rPr>
        <w:t>　　ウ　高齢者の居住の安定確保に関する法律（平成</w:t>
      </w:r>
      <w:r>
        <w:rPr>
          <w:rFonts w:hint="eastAsia"/>
          <w:color w:val="auto"/>
          <w:spacing w:val="10"/>
        </w:rPr>
        <w:t>13</w:t>
      </w:r>
      <w:r>
        <w:rPr>
          <w:rFonts w:hint="eastAsia"/>
          <w:color w:val="auto"/>
          <w:spacing w:val="10"/>
        </w:rPr>
        <w:t>年法律第</w:t>
      </w:r>
      <w:r>
        <w:rPr>
          <w:rFonts w:hint="eastAsia"/>
          <w:color w:val="auto"/>
          <w:spacing w:val="10"/>
        </w:rPr>
        <w:t>26</w:t>
      </w:r>
      <w:r>
        <w:rPr>
          <w:rFonts w:hint="eastAsia"/>
          <w:color w:val="auto"/>
          <w:spacing w:val="10"/>
        </w:rPr>
        <w:t>号）に規定するサービス付き高齢者向け住宅</w:t>
      </w:r>
    </w:p>
    <w:p>
      <w:pPr>
        <w:pStyle w:val="15"/>
        <w:numPr>
          <w:numId w:val="0"/>
        </w:numPr>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0" w:leftChars="0" w:right="0" w:rightChars="0" w:hanging="780" w:hangingChars="300"/>
        <w:rPr>
          <w:rFonts w:hint="eastAsia" w:ascii="ＭＳ 明朝" w:hAnsi="ＭＳ 明朝" w:eastAsia="ＭＳ 明朝"/>
          <w:color w:val="auto"/>
          <w:sz w:val="24"/>
        </w:rPr>
      </w:pPr>
      <w:r>
        <w:rPr>
          <w:rFonts w:hint="eastAsia" w:ascii="ＭＳ 明朝" w:hAnsi="ＭＳ 明朝" w:eastAsia="ＭＳ 明朝"/>
          <w:color w:val="auto"/>
          <w:sz w:val="24"/>
        </w:rPr>
        <w:t>　　エ　その他長期的な利用を目的とした施設</w:t>
      </w:r>
    </w:p>
    <w:p>
      <w:pPr>
        <w:pStyle w:val="0"/>
        <w:spacing w:line="476" w:lineRule="exact"/>
        <w:ind w:left="210" w:leftChars="100" w:firstLine="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（紙おむつ等）</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第３条　この事業により支給する紙おむつ等は、次のとおりとする。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１</w:t>
      </w:r>
      <w:r>
        <w:rPr>
          <w:rFonts w:hint="eastAsia" w:ascii="ＭＳ 明朝" w:hAnsi="ＭＳ 明朝" w:eastAsia="ＭＳ 明朝"/>
          <w:color w:val="auto"/>
          <w:sz w:val="24"/>
        </w:rPr>
        <w:t>)</w:t>
      </w:r>
      <w:r>
        <w:rPr>
          <w:rFonts w:hint="eastAsia" w:ascii="ＭＳ 明朝" w:hAnsi="ＭＳ 明朝" w:eastAsia="ＭＳ 明朝"/>
          <w:color w:val="auto"/>
          <w:sz w:val="24"/>
        </w:rPr>
        <w:t>　フラットタイプ紙おむつ</w:t>
      </w:r>
      <w:r>
        <w:rPr>
          <w:rFonts w:hint="eastAsia" w:ascii="ＭＳ 明朝" w:hAnsi="ＭＳ 明朝" w:eastAsia="ＭＳ 明朝"/>
          <w:color w:val="auto"/>
          <w:sz w:val="24"/>
        </w:rPr>
        <w:t>(</w:t>
      </w:r>
      <w:r>
        <w:rPr>
          <w:rFonts w:hint="eastAsia" w:ascii="ＭＳ 明朝" w:hAnsi="ＭＳ 明朝" w:eastAsia="ＭＳ 明朝"/>
          <w:color w:val="auto"/>
          <w:sz w:val="24"/>
        </w:rPr>
        <w:t>月</w:t>
      </w:r>
      <w:r>
        <w:rPr>
          <w:rFonts w:hint="eastAsia" w:ascii="ＭＳ 明朝" w:hAnsi="ＭＳ 明朝" w:eastAsia="ＭＳ 明朝"/>
          <w:color w:val="auto"/>
          <w:sz w:val="24"/>
        </w:rPr>
        <w:t>120</w:t>
      </w:r>
      <w:r>
        <w:rPr>
          <w:rFonts w:hint="eastAsia" w:ascii="ＭＳ 明朝" w:hAnsi="ＭＳ 明朝" w:eastAsia="ＭＳ 明朝"/>
          <w:color w:val="auto"/>
          <w:sz w:val="24"/>
        </w:rPr>
        <w:t>枚</w:t>
      </w:r>
      <w:r>
        <w:rPr>
          <w:rFonts w:hint="eastAsia" w:ascii="ＭＳ 明朝" w:hAnsi="ＭＳ 明朝" w:eastAsia="ＭＳ 明朝"/>
          <w:color w:val="auto"/>
          <w:sz w:val="24"/>
        </w:rPr>
        <w:t>)</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２</w:t>
      </w:r>
      <w:r>
        <w:rPr>
          <w:rFonts w:hint="eastAsia" w:ascii="ＭＳ 明朝" w:hAnsi="ＭＳ 明朝" w:eastAsia="ＭＳ 明朝"/>
          <w:color w:val="auto"/>
          <w:sz w:val="24"/>
        </w:rPr>
        <w:t>)</w:t>
      </w:r>
      <w:r>
        <w:rPr>
          <w:rFonts w:hint="eastAsia" w:ascii="ＭＳ 明朝" w:hAnsi="ＭＳ 明朝" w:eastAsia="ＭＳ 明朝"/>
          <w:color w:val="auto"/>
          <w:sz w:val="24"/>
        </w:rPr>
        <w:t>　テープ止めパンツタイプ紙おむつ</w:t>
      </w:r>
      <w:r>
        <w:rPr>
          <w:rFonts w:hint="eastAsia" w:ascii="ＭＳ 明朝" w:hAnsi="ＭＳ 明朝" w:eastAsia="ＭＳ 明朝"/>
          <w:color w:val="auto"/>
          <w:sz w:val="24"/>
        </w:rPr>
        <w:t>(</w:t>
      </w:r>
      <w:r>
        <w:rPr>
          <w:rFonts w:hint="eastAsia" w:ascii="ＭＳ 明朝" w:hAnsi="ＭＳ 明朝" w:eastAsia="ＭＳ 明朝"/>
          <w:color w:val="auto"/>
          <w:sz w:val="24"/>
        </w:rPr>
        <w:t>月</w:t>
      </w:r>
      <w:r>
        <w:rPr>
          <w:rFonts w:hint="eastAsia" w:ascii="ＭＳ 明朝" w:hAnsi="ＭＳ 明朝" w:eastAsia="ＭＳ 明朝"/>
          <w:color w:val="auto"/>
          <w:sz w:val="24"/>
        </w:rPr>
        <w:t>60</w:t>
      </w:r>
      <w:r>
        <w:rPr>
          <w:rFonts w:hint="eastAsia" w:ascii="ＭＳ 明朝" w:hAnsi="ＭＳ 明朝" w:eastAsia="ＭＳ 明朝"/>
          <w:color w:val="auto"/>
          <w:sz w:val="24"/>
        </w:rPr>
        <w:t>枚</w:t>
      </w:r>
      <w:r>
        <w:rPr>
          <w:rFonts w:hint="eastAsia" w:ascii="ＭＳ 明朝" w:hAnsi="ＭＳ 明朝" w:eastAsia="ＭＳ 明朝"/>
          <w:color w:val="auto"/>
          <w:sz w:val="24"/>
        </w:rPr>
        <w:t>)</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３</w:t>
      </w:r>
      <w:r>
        <w:rPr>
          <w:rFonts w:hint="eastAsia" w:ascii="ＭＳ 明朝" w:hAnsi="ＭＳ 明朝" w:eastAsia="ＭＳ 明朝"/>
          <w:color w:val="auto"/>
          <w:sz w:val="24"/>
        </w:rPr>
        <w:t>)</w:t>
      </w:r>
      <w:r>
        <w:rPr>
          <w:rFonts w:hint="eastAsia" w:ascii="ＭＳ 明朝" w:hAnsi="ＭＳ 明朝" w:eastAsia="ＭＳ 明朝"/>
          <w:color w:val="auto"/>
          <w:sz w:val="24"/>
        </w:rPr>
        <w:t>　リハビリパンツタイプ紙おむつ</w:t>
      </w:r>
      <w:r>
        <w:rPr>
          <w:rFonts w:hint="eastAsia" w:ascii="ＭＳ 明朝" w:hAnsi="ＭＳ 明朝" w:eastAsia="ＭＳ 明朝"/>
          <w:color w:val="auto"/>
          <w:sz w:val="24"/>
        </w:rPr>
        <w:t>(</w:t>
      </w:r>
      <w:r>
        <w:rPr>
          <w:rFonts w:hint="eastAsia" w:ascii="ＭＳ 明朝" w:hAnsi="ＭＳ 明朝" w:eastAsia="ＭＳ 明朝"/>
          <w:color w:val="auto"/>
          <w:sz w:val="24"/>
        </w:rPr>
        <w:t>月</w:t>
      </w:r>
      <w:r>
        <w:rPr>
          <w:rFonts w:hint="eastAsia" w:ascii="ＭＳ 明朝" w:hAnsi="ＭＳ 明朝" w:eastAsia="ＭＳ 明朝"/>
          <w:color w:val="auto"/>
          <w:sz w:val="24"/>
        </w:rPr>
        <w:t>30</w:t>
      </w:r>
      <w:r>
        <w:rPr>
          <w:rFonts w:hint="eastAsia" w:ascii="ＭＳ 明朝" w:hAnsi="ＭＳ 明朝" w:eastAsia="ＭＳ 明朝"/>
          <w:color w:val="auto"/>
          <w:sz w:val="24"/>
        </w:rPr>
        <w:t>枚</w:t>
      </w:r>
      <w:r>
        <w:rPr>
          <w:rFonts w:hint="eastAsia" w:ascii="ＭＳ 明朝" w:hAnsi="ＭＳ 明朝" w:eastAsia="ＭＳ 明朝"/>
          <w:color w:val="auto"/>
          <w:sz w:val="24"/>
        </w:rPr>
        <w:t>)</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z w:val="24"/>
        </w:rPr>
        <w:t>(</w:t>
      </w:r>
      <w:r>
        <w:rPr>
          <w:rFonts w:hint="eastAsia" w:ascii="ＭＳ 明朝" w:hAnsi="ＭＳ 明朝" w:eastAsia="ＭＳ 明朝"/>
          <w:color w:val="auto"/>
          <w:sz w:val="24"/>
        </w:rPr>
        <w:t>４</w:t>
      </w:r>
      <w:r>
        <w:rPr>
          <w:rFonts w:hint="eastAsia" w:ascii="ＭＳ 明朝" w:hAnsi="ＭＳ 明朝" w:eastAsia="ＭＳ 明朝"/>
          <w:color w:val="auto"/>
          <w:sz w:val="24"/>
        </w:rPr>
        <w:t>)</w:t>
      </w:r>
      <w:r>
        <w:rPr>
          <w:rFonts w:hint="eastAsia" w:ascii="ＭＳ 明朝" w:hAnsi="ＭＳ 明朝" w:eastAsia="ＭＳ 明朝"/>
          <w:color w:val="auto"/>
          <w:sz w:val="24"/>
        </w:rPr>
        <w:t>　尿取りパッド</w:t>
      </w:r>
      <w:r>
        <w:rPr>
          <w:rFonts w:hint="eastAsia" w:ascii="ＭＳ 明朝" w:hAnsi="ＭＳ 明朝" w:eastAsia="ＭＳ 明朝"/>
          <w:color w:val="auto"/>
          <w:sz w:val="24"/>
        </w:rPr>
        <w:t>(</w:t>
      </w:r>
      <w:r>
        <w:rPr>
          <w:rFonts w:hint="eastAsia" w:ascii="ＭＳ 明朝" w:hAnsi="ＭＳ 明朝" w:eastAsia="ＭＳ 明朝"/>
          <w:color w:val="auto"/>
          <w:sz w:val="24"/>
        </w:rPr>
        <w:t>月</w:t>
      </w:r>
      <w:r>
        <w:rPr>
          <w:rFonts w:hint="eastAsia" w:ascii="ＭＳ 明朝" w:hAnsi="ＭＳ 明朝" w:eastAsia="ＭＳ 明朝"/>
          <w:color w:val="auto"/>
          <w:sz w:val="24"/>
        </w:rPr>
        <w:t>180</w:t>
      </w:r>
      <w:r>
        <w:rPr>
          <w:rFonts w:hint="eastAsia" w:ascii="ＭＳ 明朝" w:hAnsi="ＭＳ 明朝" w:eastAsia="ＭＳ 明朝"/>
          <w:color w:val="auto"/>
          <w:sz w:val="24"/>
        </w:rPr>
        <w:t>枚</w:t>
      </w:r>
      <w:r>
        <w:rPr>
          <w:rFonts w:hint="eastAsia" w:ascii="ＭＳ 明朝" w:hAnsi="ＭＳ 明朝" w:eastAsia="ＭＳ 明朝"/>
          <w:color w:val="auto"/>
          <w:sz w:val="24"/>
        </w:rPr>
        <w:t>)</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２　</w:t>
      </w:r>
      <w:r>
        <w:rPr>
          <w:rFonts w:hint="eastAsia" w:ascii="ＭＳ 明朝" w:hAnsi="ＭＳ 明朝" w:eastAsia="ＭＳ 明朝"/>
          <w:color w:val="auto"/>
          <w:spacing w:val="10"/>
          <w:sz w:val="24"/>
        </w:rPr>
        <w:t>支給する紙おむつ等の品目は前項のうち、２種類以内とする。ただし、２種類の支給を受ける場合は、前項に定める数量のそれぞれ２分の１の枚数を支給するものとする。</w:t>
      </w:r>
    </w:p>
    <w:p>
      <w:pPr>
        <w:pStyle w:val="0"/>
        <w:spacing w:line="476" w:lineRule="exact"/>
        <w:ind w:left="0" w:leftChars="0" w:hanging="260" w:hangingChars="100"/>
        <w:jc w:val="both"/>
        <w:rPr>
          <w:rFonts w:hint="eastAsia" w:ascii="ＭＳ 明朝" w:hAnsi="ＭＳ 明朝" w:eastAsia="ＭＳ 明朝"/>
          <w:color w:val="auto"/>
          <w:sz w:val="24"/>
        </w:rPr>
      </w:pPr>
      <w:r>
        <w:rPr>
          <w:rFonts w:hint="eastAsia" w:ascii="ＭＳ 明朝" w:hAnsi="ＭＳ 明朝" w:eastAsia="ＭＳ 明朝"/>
          <w:color w:val="auto"/>
          <w:spacing w:val="10"/>
          <w:sz w:val="24"/>
        </w:rPr>
        <w:t>　（受給申請）</w:t>
      </w:r>
    </w:p>
    <w:p>
      <w:pPr>
        <w:pStyle w:val="0"/>
        <w:spacing w:line="476" w:lineRule="exact"/>
        <w:ind w:left="0" w:leftChars="0" w:hanging="260" w:hangingChars="100"/>
        <w:jc w:val="both"/>
        <w:rPr>
          <w:rFonts w:hint="eastAsia" w:ascii="ＭＳ 明朝" w:hAnsi="ＭＳ 明朝" w:eastAsia="ＭＳ 明朝"/>
          <w:color w:val="auto"/>
          <w:sz w:val="24"/>
        </w:rPr>
      </w:pPr>
      <w:r>
        <w:rPr>
          <w:rFonts w:hint="eastAsia" w:ascii="ＭＳ 明朝" w:hAnsi="ＭＳ 明朝" w:eastAsia="ＭＳ 明朝"/>
          <w:color w:val="auto"/>
          <w:spacing w:val="10"/>
          <w:sz w:val="24"/>
        </w:rPr>
        <w:t>第４条　紙おむつ等の支給を受けようとする者（以下「申請者」という。）は、</w:t>
      </w:r>
      <w:r>
        <w:rPr>
          <w:rFonts w:hint="eastAsia" w:ascii="ＭＳ 明朝" w:hAnsi="ＭＳ 明朝" w:eastAsia="ＭＳ 明朝"/>
          <w:color w:val="auto"/>
          <w:spacing w:val="11"/>
          <w:sz w:val="24"/>
        </w:rPr>
        <w:t>要介護高齢者紙おむつ等</w:t>
      </w:r>
      <w:r>
        <w:rPr>
          <w:rFonts w:hint="eastAsia" w:ascii="ＭＳ 明朝" w:hAnsi="ＭＳ 明朝" w:eastAsia="ＭＳ 明朝"/>
          <w:color w:val="auto"/>
          <w:spacing w:val="10"/>
          <w:sz w:val="24"/>
        </w:rPr>
        <w:t>支給申請書</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様式第１号</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を市長に提出しなければならない。</w:t>
      </w:r>
    </w:p>
    <w:p>
      <w:pPr>
        <w:pStyle w:val="0"/>
        <w:spacing w:line="476" w:lineRule="exact"/>
        <w:ind w:left="0" w:leftChars="0" w:hanging="260" w:hangingChars="100"/>
        <w:jc w:val="both"/>
        <w:rPr>
          <w:rFonts w:hint="eastAsia" w:ascii="ＭＳ 明朝" w:hAnsi="ＭＳ 明朝" w:eastAsia="ＭＳ 明朝"/>
          <w:color w:val="auto"/>
          <w:sz w:val="24"/>
        </w:rPr>
      </w:pPr>
      <w:r>
        <w:rPr>
          <w:rFonts w:hint="eastAsia" w:ascii="ＭＳ 明朝" w:hAnsi="ＭＳ 明朝" w:eastAsia="ＭＳ 明朝"/>
          <w:color w:val="auto"/>
          <w:spacing w:val="10"/>
          <w:sz w:val="24"/>
        </w:rPr>
        <w:t>　（支給決定）</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246" w:hanging="246" w:hangingChars="100"/>
        <w:rPr>
          <w:rFonts w:hint="eastAsia" w:ascii="ＭＳ 明朝" w:hAnsi="ＭＳ 明朝" w:eastAsia="ＭＳ 明朝"/>
          <w:color w:val="auto"/>
          <w:spacing w:val="10"/>
          <w:sz w:val="24"/>
        </w:rPr>
      </w:pPr>
      <w:r>
        <w:rPr>
          <w:rFonts w:hint="eastAsia" w:ascii="ＭＳ 明朝" w:hAnsi="ＭＳ 明朝" w:eastAsia="ＭＳ 明朝"/>
          <w:color w:val="auto"/>
          <w:spacing w:val="10"/>
          <w:sz w:val="24"/>
        </w:rPr>
        <w:t>第５条　市長は、前条の申請があった場合はその内容を審査し、該当すると認めたときは、</w:t>
      </w:r>
      <w:r>
        <w:rPr>
          <w:rFonts w:hint="eastAsia" w:ascii="ＭＳ 明朝" w:hAnsi="ＭＳ 明朝" w:eastAsia="ＭＳ 明朝"/>
          <w:color w:val="auto"/>
          <w:spacing w:val="11"/>
          <w:sz w:val="24"/>
        </w:rPr>
        <w:t>要介護高齢者紙おむつ等</w:t>
      </w:r>
      <w:r>
        <w:rPr>
          <w:rFonts w:hint="eastAsia" w:ascii="ＭＳ 明朝" w:hAnsi="ＭＳ 明朝" w:eastAsia="ＭＳ 明朝"/>
          <w:color w:val="auto"/>
          <w:spacing w:val="10"/>
          <w:sz w:val="24"/>
        </w:rPr>
        <w:t>支給決定通知書</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様式第２号</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により申請者に通知するものとする。</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246" w:hanging="246" w:hangingChars="100"/>
        <w:rPr>
          <w:rFonts w:hint="default"/>
          <w:color w:val="auto"/>
          <w:spacing w:val="10"/>
        </w:rPr>
      </w:pPr>
      <w:r>
        <w:rPr>
          <w:rFonts w:hint="eastAsia" w:ascii="ＭＳ 明朝" w:hAnsi="ＭＳ 明朝" w:eastAsia="ＭＳ 明朝"/>
          <w:color w:val="auto"/>
          <w:spacing w:val="10"/>
          <w:sz w:val="24"/>
        </w:rPr>
        <w:t>２　市長は、前項の審査の結果該当しないと認めたときは、</w:t>
      </w:r>
      <w:r>
        <w:rPr>
          <w:rFonts w:hint="eastAsia" w:ascii="ＭＳ 明朝" w:hAnsi="ＭＳ 明朝" w:eastAsia="ＭＳ 明朝"/>
          <w:color w:val="auto"/>
          <w:spacing w:val="11"/>
          <w:sz w:val="24"/>
        </w:rPr>
        <w:t>要介護高齢者紙おむつ等</w:t>
      </w:r>
      <w:r>
        <w:rPr>
          <w:rFonts w:hint="eastAsia" w:ascii="ＭＳ 明朝" w:hAnsi="ＭＳ 明朝" w:eastAsia="ＭＳ 明朝"/>
          <w:color w:val="auto"/>
          <w:spacing w:val="10"/>
          <w:sz w:val="24"/>
        </w:rPr>
        <w:t>支給申請却下通知書</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様式第３号</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により申請者に通知するものとする。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（支給の開始）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第６条　紙おむつ等の支給は、前条第１項の規定による支給の決定日が、その属する月の１日から</w:t>
      </w:r>
      <w:r>
        <w:rPr>
          <w:rFonts w:hint="eastAsia" w:ascii="ＭＳ 明朝" w:hAnsi="ＭＳ 明朝" w:eastAsia="ＭＳ 明朝"/>
          <w:color w:val="auto"/>
          <w:sz w:val="24"/>
        </w:rPr>
        <w:t>15</w:t>
      </w:r>
      <w:r>
        <w:rPr>
          <w:rFonts w:hint="eastAsia" w:ascii="ＭＳ 明朝" w:hAnsi="ＭＳ 明朝" w:eastAsia="ＭＳ 明朝"/>
          <w:color w:val="auto"/>
          <w:sz w:val="24"/>
        </w:rPr>
        <w:t>日までである場合は当月から、それ以外の場合は翌月から開始するものとする。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（支給方法）</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第７条　紙おむつ等は、別に定める方法により第５条第１項の決定を受けた者</w:t>
      </w:r>
      <w:r>
        <w:rPr>
          <w:rFonts w:hint="eastAsia" w:ascii="ＭＳ 明朝" w:hAnsi="ＭＳ 明朝" w:eastAsia="ＭＳ 明朝"/>
          <w:color w:val="auto"/>
          <w:sz w:val="24"/>
        </w:rPr>
        <w:t>(</w:t>
      </w:r>
      <w:r>
        <w:rPr>
          <w:rFonts w:hint="eastAsia" w:ascii="ＭＳ 明朝" w:hAnsi="ＭＳ 明朝" w:eastAsia="ＭＳ 明朝"/>
          <w:color w:val="auto"/>
          <w:sz w:val="24"/>
        </w:rPr>
        <w:t>以下「受給者」という。</w:t>
      </w:r>
      <w:r>
        <w:rPr>
          <w:rFonts w:hint="eastAsia" w:ascii="ＭＳ 明朝" w:hAnsi="ＭＳ 明朝" w:eastAsia="ＭＳ 明朝"/>
          <w:color w:val="auto"/>
          <w:sz w:val="24"/>
        </w:rPr>
        <w:t>)</w:t>
      </w:r>
      <w:r>
        <w:rPr>
          <w:rFonts w:hint="eastAsia" w:ascii="ＭＳ 明朝" w:hAnsi="ＭＳ 明朝" w:eastAsia="ＭＳ 明朝"/>
          <w:color w:val="auto"/>
          <w:sz w:val="24"/>
        </w:rPr>
        <w:t>に支給する。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（支給内容の変更）</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第８条　受給者は、別に定める方法により支給の内容を変更することができる。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（資格の調査）</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第９条　市長は、毎年定期及び必要があると認めたときは、受給者が第２条の要件に該当するか調査しなければならない。</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firstLine="246" w:firstLineChars="100"/>
        <w:rPr>
          <w:rFonts w:hint="eastAsia" w:ascii="ＭＳ 明朝" w:hAnsi="ＭＳ 明朝" w:eastAsia="ＭＳ 明朝"/>
          <w:color w:val="auto"/>
          <w:spacing w:val="10"/>
          <w:sz w:val="24"/>
        </w:rPr>
      </w:pPr>
      <w:r>
        <w:rPr>
          <w:rFonts w:hint="eastAsia" w:ascii="ＭＳ 明朝" w:hAnsi="ＭＳ 明朝" w:eastAsia="ＭＳ 明朝"/>
          <w:color w:val="auto"/>
          <w:spacing w:val="10"/>
          <w:sz w:val="24"/>
        </w:rPr>
        <w:t>（受給廃止の届出）</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246" w:hanging="246" w:hangingChars="100"/>
        <w:rPr>
          <w:rFonts w:hint="eastAsia" w:ascii="ＭＳ 明朝" w:hAnsi="ＭＳ 明朝" w:eastAsia="ＭＳ 明朝"/>
          <w:color w:val="auto"/>
          <w:spacing w:val="10"/>
          <w:sz w:val="24"/>
        </w:rPr>
      </w:pPr>
      <w:r>
        <w:rPr>
          <w:rFonts w:hint="eastAsia" w:ascii="ＭＳ 明朝" w:hAnsi="ＭＳ 明朝" w:eastAsia="ＭＳ 明朝"/>
          <w:color w:val="auto"/>
          <w:spacing w:val="10"/>
          <w:sz w:val="24"/>
        </w:rPr>
        <w:t>第</w:t>
      </w:r>
      <w:r>
        <w:rPr>
          <w:rFonts w:hint="eastAsia" w:ascii="ＭＳ 明朝" w:hAnsi="ＭＳ 明朝" w:eastAsia="ＭＳ 明朝"/>
          <w:color w:val="auto"/>
          <w:spacing w:val="10"/>
          <w:sz w:val="24"/>
        </w:rPr>
        <w:t>10</w:t>
      </w:r>
      <w:r>
        <w:rPr>
          <w:rFonts w:hint="eastAsia" w:ascii="ＭＳ 明朝" w:hAnsi="ＭＳ 明朝" w:eastAsia="ＭＳ 明朝"/>
          <w:color w:val="auto"/>
          <w:spacing w:val="10"/>
          <w:sz w:val="24"/>
        </w:rPr>
        <w:t>条　受給者は、第２条の要件に該当しなくなったとき又は事業が不要になったときは、速やかに</w:t>
      </w:r>
      <w:r>
        <w:rPr>
          <w:rFonts w:hint="eastAsia" w:ascii="ＭＳ 明朝" w:hAnsi="ＭＳ 明朝" w:eastAsia="ＭＳ 明朝"/>
          <w:color w:val="auto"/>
          <w:spacing w:val="11"/>
          <w:sz w:val="24"/>
        </w:rPr>
        <w:t>要介護高齢者紙おむつ等</w:t>
      </w:r>
      <w:r>
        <w:rPr>
          <w:rFonts w:hint="eastAsia" w:ascii="ＭＳ 明朝" w:hAnsi="ＭＳ 明朝" w:eastAsia="ＭＳ 明朝"/>
          <w:color w:val="auto"/>
          <w:spacing w:val="10"/>
          <w:sz w:val="24"/>
        </w:rPr>
        <w:t>受給資格喪失届</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様式第４号</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を市長に提出するものとする。</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firstLine="246" w:firstLineChars="100"/>
        <w:rPr>
          <w:rFonts w:hint="eastAsia" w:ascii="ＭＳ 明朝" w:hAnsi="ＭＳ 明朝" w:eastAsia="ＭＳ 明朝"/>
          <w:color w:val="auto"/>
          <w:spacing w:val="10"/>
          <w:sz w:val="24"/>
        </w:rPr>
      </w:pPr>
      <w:r>
        <w:rPr>
          <w:rFonts w:hint="eastAsia" w:ascii="ＭＳ 明朝" w:hAnsi="ＭＳ 明朝" w:eastAsia="ＭＳ 明朝"/>
          <w:color w:val="auto"/>
          <w:spacing w:val="10"/>
          <w:sz w:val="24"/>
        </w:rPr>
        <w:t>（支給決定の取消し）</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246" w:hanging="246" w:hangingChars="100"/>
        <w:rPr>
          <w:rFonts w:hint="eastAsia" w:ascii="ＭＳ 明朝" w:hAnsi="ＭＳ 明朝" w:eastAsia="ＭＳ 明朝"/>
          <w:color w:val="auto"/>
          <w:spacing w:val="10"/>
          <w:sz w:val="24"/>
        </w:rPr>
      </w:pPr>
      <w:r>
        <w:rPr>
          <w:rFonts w:hint="eastAsia" w:ascii="ＭＳ 明朝" w:hAnsi="ＭＳ 明朝" w:eastAsia="ＭＳ 明朝"/>
          <w:color w:val="auto"/>
          <w:spacing w:val="10"/>
          <w:sz w:val="24"/>
        </w:rPr>
        <w:t>第</w:t>
      </w:r>
      <w:r>
        <w:rPr>
          <w:rFonts w:hint="eastAsia" w:ascii="ＭＳ 明朝" w:hAnsi="ＭＳ 明朝" w:eastAsia="ＭＳ 明朝"/>
          <w:color w:val="auto"/>
          <w:spacing w:val="10"/>
          <w:sz w:val="24"/>
        </w:rPr>
        <w:t>11</w:t>
      </w:r>
      <w:r>
        <w:rPr>
          <w:rFonts w:hint="eastAsia" w:ascii="ＭＳ 明朝" w:hAnsi="ＭＳ 明朝" w:eastAsia="ＭＳ 明朝"/>
          <w:color w:val="auto"/>
          <w:spacing w:val="10"/>
          <w:sz w:val="24"/>
        </w:rPr>
        <w:t>条　市長は、受給者が第２条に規定する要件に該当しなくなったとき及び前条の届が提出されたとき、又は死亡したときは、支給決定を取り消すものとする。</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left="246" w:hanging="246" w:hangingChars="100"/>
        <w:rPr>
          <w:rFonts w:hint="eastAsia" w:ascii="ＭＳ 明朝" w:hAnsi="ＭＳ 明朝" w:eastAsia="ＭＳ 明朝"/>
          <w:color w:val="auto"/>
          <w:spacing w:val="10"/>
          <w:sz w:val="24"/>
        </w:rPr>
      </w:pPr>
      <w:r>
        <w:rPr>
          <w:rFonts w:hint="eastAsia" w:ascii="ＭＳ 明朝" w:hAnsi="ＭＳ 明朝" w:eastAsia="ＭＳ 明朝"/>
          <w:color w:val="auto"/>
          <w:spacing w:val="10"/>
          <w:sz w:val="24"/>
        </w:rPr>
        <w:t>２　市長は、前項の規定により紙おむつ等の支給決定を取り消したときは、</w:t>
      </w:r>
      <w:r>
        <w:rPr>
          <w:rFonts w:hint="eastAsia" w:ascii="ＭＳ 明朝" w:hAnsi="ＭＳ 明朝" w:eastAsia="ＭＳ 明朝"/>
          <w:color w:val="auto"/>
          <w:spacing w:val="11"/>
          <w:sz w:val="24"/>
        </w:rPr>
        <w:t>要介護高齢者紙おむつ等</w:t>
      </w:r>
      <w:r>
        <w:rPr>
          <w:rFonts w:hint="eastAsia" w:ascii="ＭＳ 明朝" w:hAnsi="ＭＳ 明朝" w:eastAsia="ＭＳ 明朝"/>
          <w:color w:val="auto"/>
          <w:spacing w:val="10"/>
          <w:sz w:val="24"/>
        </w:rPr>
        <w:t>支給決定取消書</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様式第５号</w:t>
      </w:r>
      <w:r>
        <w:rPr>
          <w:rFonts w:hint="eastAsia" w:ascii="ＭＳ 明朝" w:hAnsi="ＭＳ 明朝" w:eastAsia="ＭＳ 明朝"/>
          <w:color w:val="auto"/>
          <w:spacing w:val="10"/>
          <w:sz w:val="24"/>
        </w:rPr>
        <w:t>)</w:t>
      </w:r>
      <w:r>
        <w:rPr>
          <w:rFonts w:hint="eastAsia" w:ascii="ＭＳ 明朝" w:hAnsi="ＭＳ 明朝" w:eastAsia="ＭＳ 明朝"/>
          <w:color w:val="auto"/>
          <w:spacing w:val="10"/>
          <w:sz w:val="24"/>
        </w:rPr>
        <w:t>により受給者又は家族に通知するものとする。</w:t>
      </w:r>
    </w:p>
    <w:p>
      <w:pPr>
        <w:pStyle w:val="0"/>
        <w:tabs>
          <w:tab w:val="left" w:leader="none" w:pos="0"/>
          <w:tab w:val="left" w:leader="none" w:pos="1230"/>
          <w:tab w:val="left" w:leader="none" w:pos="2337"/>
          <w:tab w:val="left" w:leader="none" w:pos="3567"/>
          <w:tab w:val="left" w:leader="none" w:pos="4797"/>
          <w:tab w:val="left" w:leader="none" w:pos="5904"/>
          <w:tab w:val="left" w:leader="none" w:pos="7134"/>
          <w:tab w:val="left" w:leader="none" w:pos="8364"/>
        </w:tabs>
        <w:wordWrap w:val="0"/>
        <w:spacing w:line="476" w:lineRule="exact"/>
        <w:ind w:firstLine="246" w:firstLineChars="100"/>
        <w:rPr>
          <w:rFonts w:hint="eastAsia" w:ascii="ＭＳ 明朝" w:hAnsi="ＭＳ 明朝" w:eastAsia="ＭＳ 明朝"/>
          <w:color w:val="auto"/>
          <w:spacing w:val="10"/>
          <w:sz w:val="24"/>
        </w:rPr>
      </w:pPr>
      <w:r>
        <w:rPr>
          <w:rFonts w:hint="eastAsia" w:ascii="ＭＳ 明朝" w:hAnsi="ＭＳ 明朝" w:eastAsia="ＭＳ 明朝"/>
          <w:color w:val="auto"/>
          <w:spacing w:val="10"/>
          <w:sz w:val="24"/>
        </w:rPr>
        <w:t>（その他）</w:t>
      </w:r>
    </w:p>
    <w:p>
      <w:pPr>
        <w:pStyle w:val="0"/>
        <w:spacing w:line="476" w:lineRule="exact"/>
        <w:ind w:left="0" w:leftChars="0" w:hanging="260" w:hangingChars="100"/>
        <w:jc w:val="both"/>
        <w:rPr>
          <w:rFonts w:hint="eastAsia" w:ascii="ＭＳ 明朝" w:hAnsi="ＭＳ 明朝" w:eastAsia="ＭＳ 明朝"/>
          <w:color w:val="auto"/>
          <w:sz w:val="24"/>
        </w:rPr>
      </w:pPr>
      <w:r>
        <w:rPr>
          <w:rFonts w:hint="eastAsia" w:ascii="ＭＳ 明朝" w:hAnsi="ＭＳ 明朝" w:eastAsia="ＭＳ 明朝"/>
          <w:color w:val="auto"/>
          <w:spacing w:val="10"/>
          <w:sz w:val="24"/>
        </w:rPr>
        <w:t>第</w:t>
      </w:r>
      <w:r>
        <w:rPr>
          <w:rFonts w:hint="eastAsia" w:ascii="ＭＳ 明朝" w:hAnsi="ＭＳ 明朝" w:eastAsia="ＭＳ 明朝"/>
          <w:color w:val="auto"/>
          <w:spacing w:val="10"/>
          <w:sz w:val="24"/>
        </w:rPr>
        <w:t>12</w:t>
      </w:r>
      <w:r>
        <w:rPr>
          <w:rFonts w:hint="eastAsia" w:ascii="ＭＳ 明朝" w:hAnsi="ＭＳ 明朝" w:eastAsia="ＭＳ 明朝"/>
          <w:color w:val="auto"/>
          <w:spacing w:val="10"/>
          <w:sz w:val="24"/>
        </w:rPr>
        <w:t>条　この要綱に定めるもののほか、この事業の実施に関し必要な事項は、別に定める。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12</w:t>
      </w:r>
      <w:r>
        <w:rPr>
          <w:rFonts w:hint="eastAsia" w:ascii="ＭＳ 明朝" w:hAnsi="ＭＳ 明朝" w:eastAsia="ＭＳ 明朝"/>
          <w:color w:val="auto"/>
          <w:sz w:val="24"/>
        </w:rPr>
        <w:t>年４月１日から施行する。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15</w:t>
      </w:r>
      <w:r>
        <w:rPr>
          <w:rFonts w:hint="eastAsia" w:ascii="ＭＳ 明朝" w:hAnsi="ＭＳ 明朝" w:eastAsia="ＭＳ 明朝"/>
          <w:color w:val="auto"/>
          <w:sz w:val="24"/>
        </w:rPr>
        <w:t>年４月１日から施行する。</w:t>
      </w:r>
    </w:p>
    <w:p>
      <w:pPr>
        <w:pStyle w:val="0"/>
        <w:spacing w:line="476" w:lineRule="exact"/>
        <w:ind w:left="210" w:leftChars="10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18</w:t>
      </w:r>
      <w:r>
        <w:rPr>
          <w:rFonts w:hint="eastAsia" w:ascii="ＭＳ 明朝" w:hAnsi="ＭＳ 明朝" w:eastAsia="ＭＳ 明朝"/>
          <w:color w:val="auto"/>
          <w:sz w:val="24"/>
        </w:rPr>
        <w:t>年４月１日から施行する。</w:t>
      </w:r>
    </w:p>
    <w:p>
      <w:pPr>
        <w:pStyle w:val="0"/>
        <w:spacing w:line="476" w:lineRule="exact"/>
        <w:ind w:left="210" w:leftChars="10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19</w:t>
      </w:r>
      <w:r>
        <w:rPr>
          <w:rFonts w:hint="eastAsia" w:ascii="ＭＳ 明朝" w:hAnsi="ＭＳ 明朝" w:eastAsia="ＭＳ 明朝"/>
          <w:color w:val="auto"/>
          <w:sz w:val="24"/>
        </w:rPr>
        <w:t>年４月１日から施行する。</w:t>
      </w:r>
    </w:p>
    <w:p>
      <w:pPr>
        <w:pStyle w:val="0"/>
        <w:spacing w:line="476" w:lineRule="exact"/>
        <w:ind w:left="210" w:leftChars="10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20</w:t>
      </w:r>
      <w:r>
        <w:rPr>
          <w:rFonts w:hint="eastAsia" w:ascii="ＭＳ 明朝" w:hAnsi="ＭＳ 明朝" w:eastAsia="ＭＳ 明朝"/>
          <w:color w:val="auto"/>
          <w:sz w:val="24"/>
        </w:rPr>
        <w:t>年４月１日から施行する。</w:t>
      </w:r>
    </w:p>
    <w:p>
      <w:pPr>
        <w:pStyle w:val="0"/>
        <w:spacing w:line="476" w:lineRule="exact"/>
        <w:ind w:left="210" w:leftChars="10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20</w:t>
      </w:r>
      <w:r>
        <w:rPr>
          <w:rFonts w:hint="eastAsia" w:ascii="ＭＳ 明朝" w:hAnsi="ＭＳ 明朝" w:eastAsia="ＭＳ 明朝"/>
          <w:color w:val="auto"/>
          <w:sz w:val="24"/>
        </w:rPr>
        <w:t>年</w:t>
      </w:r>
      <w:r>
        <w:rPr>
          <w:rFonts w:hint="eastAsia" w:ascii="ＭＳ 明朝" w:hAnsi="ＭＳ 明朝" w:eastAsia="ＭＳ 明朝"/>
          <w:color w:val="auto"/>
          <w:sz w:val="24"/>
        </w:rPr>
        <w:t>10</w:t>
      </w:r>
      <w:r>
        <w:rPr>
          <w:rFonts w:hint="eastAsia" w:ascii="ＭＳ 明朝" w:hAnsi="ＭＳ 明朝" w:eastAsia="ＭＳ 明朝"/>
          <w:color w:val="auto"/>
          <w:sz w:val="24"/>
        </w:rPr>
        <w:t>月１日から施行する。</w:t>
      </w:r>
    </w:p>
    <w:p>
      <w:pPr>
        <w:pStyle w:val="0"/>
        <w:spacing w:line="476" w:lineRule="exact"/>
        <w:ind w:left="210" w:leftChars="100" w:firstLine="240" w:firstLineChars="100"/>
        <w:jc w:val="both"/>
        <w:rPr>
          <w:rFonts w:hint="eastAsia" w:ascii="ＭＳ 明朝" w:hAnsi="ＭＳ 明朝" w:eastAsia="ＭＳ 明朝"/>
          <w:color w:val="auto"/>
          <w:sz w:val="24"/>
        </w:rPr>
      </w:pPr>
      <w:r>
        <w:rPr>
          <w:rFonts w:hint="eastAsia" w:ascii="ＭＳ 明朝" w:hAnsi="ＭＳ 明朝" w:eastAsia="ＭＳ 明朝"/>
          <w:color w:val="auto"/>
          <w:sz w:val="24"/>
        </w:rPr>
        <w:t>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22</w:t>
      </w:r>
      <w:r>
        <w:rPr>
          <w:rFonts w:hint="eastAsia" w:ascii="ＭＳ 明朝" w:hAnsi="ＭＳ 明朝" w:eastAsia="ＭＳ 明朝"/>
          <w:color w:val="auto"/>
          <w:sz w:val="24"/>
        </w:rPr>
        <w:t>年９月１日から施行する。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25</w:t>
      </w:r>
      <w:r>
        <w:rPr>
          <w:rFonts w:hint="eastAsia" w:ascii="ＭＳ 明朝" w:hAnsi="ＭＳ 明朝" w:eastAsia="ＭＳ 明朝"/>
          <w:color w:val="auto"/>
          <w:sz w:val="24"/>
        </w:rPr>
        <w:t>年４月１日から施行する。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この要綱は、平成</w:t>
      </w:r>
      <w:r>
        <w:rPr>
          <w:rFonts w:hint="eastAsia" w:ascii="ＭＳ 明朝" w:hAnsi="ＭＳ 明朝" w:eastAsia="ＭＳ 明朝"/>
          <w:color w:val="auto"/>
          <w:sz w:val="24"/>
        </w:rPr>
        <w:t>28</w:t>
      </w:r>
      <w:r>
        <w:rPr>
          <w:rFonts w:hint="eastAsia" w:ascii="ＭＳ 明朝" w:hAnsi="ＭＳ 明朝" w:eastAsia="ＭＳ 明朝"/>
          <w:color w:val="auto"/>
          <w:sz w:val="24"/>
        </w:rPr>
        <w:t>年４月１日から施行する。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１　この要綱は、令和６年６月１日から施行する。</w:t>
      </w:r>
    </w:p>
    <w:p>
      <w:pPr>
        <w:pStyle w:val="0"/>
        <w:spacing w:line="476" w:lineRule="exact"/>
        <w:ind w:left="0" w:leftChars="0" w:hanging="480" w:hangingChars="200"/>
        <w:jc w:val="both"/>
        <w:rPr>
          <w:rFonts w:hint="eastAsia" w:ascii="ＭＳ 明朝" w:hAnsi="ＭＳ 明朝" w:eastAsia="ＭＳ 明朝"/>
          <w:color w:val="auto"/>
          <w:sz w:val="24"/>
        </w:rPr>
      </w:pPr>
      <w:r>
        <w:rPr>
          <w:rFonts w:hint="eastAsia" w:ascii="ＭＳ 明朝" w:hAnsi="ＭＳ 明朝" w:eastAsia="ＭＳ 明朝"/>
          <w:color w:val="auto"/>
          <w:sz w:val="24"/>
        </w:rPr>
        <w:t>　２　この要綱の施行日以前から当サービスを利用している者については、旧要綱第２条の規定を引き続き適用する。</w:t>
      </w:r>
    </w:p>
    <w:p>
      <w:pPr>
        <w:pStyle w:val="0"/>
        <w:spacing w:line="476" w:lineRule="exact"/>
        <w:ind w:left="0" w:leftChars="0" w:hanging="480" w:hangingChars="200"/>
        <w:jc w:val="both"/>
        <w:rPr>
          <w:rFonts w:hint="eastAsia" w:ascii="ＭＳ 明朝" w:hAnsi="ＭＳ 明朝" w:eastAsia="ＭＳ 明朝"/>
          <w:color w:val="auto"/>
          <w:sz w:val="24"/>
        </w:rPr>
      </w:pPr>
      <w:r>
        <w:rPr>
          <w:rFonts w:hint="eastAsia" w:ascii="ＭＳ 明朝" w:hAnsi="ＭＳ 明朝" w:eastAsia="ＭＳ 明朝"/>
          <w:color w:val="auto"/>
          <w:sz w:val="24"/>
        </w:rPr>
        <w:t>　３　この要綱の施行の際現に旧要綱の規定により作成されている申請書の用紙で残部のあるものについては、改正後の規定にかかわらず、必要な調整を行うことにより使用することができる。</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附　則</w:t>
      </w:r>
    </w:p>
    <w:p>
      <w:pPr>
        <w:pStyle w:val="0"/>
        <w:spacing w:line="476" w:lineRule="exact"/>
        <w:ind w:left="0" w:leftChars="0" w:hanging="240" w:hangingChars="100"/>
        <w:jc w:val="both"/>
        <w:rPr>
          <w:rFonts w:hint="eastAsia" w:ascii="ＭＳ 明朝" w:hAnsi="ＭＳ 明朝" w:eastAsia="ＭＳ 明朝"/>
          <w:color w:val="auto"/>
          <w:sz w:val="24"/>
        </w:rPr>
      </w:pPr>
      <w:r>
        <w:rPr>
          <w:rFonts w:hint="eastAsia" w:ascii="ＭＳ 明朝" w:hAnsi="ＭＳ 明朝" w:eastAsia="ＭＳ 明朝"/>
          <w:color w:val="auto"/>
          <w:sz w:val="24"/>
        </w:rPr>
        <w:t>　１　この要綱は、令和８年４月１日から施行する。</w:t>
      </w:r>
    </w:p>
    <w:p>
      <w:pPr>
        <w:pStyle w:val="0"/>
        <w:spacing w:line="476" w:lineRule="exact"/>
        <w:ind w:left="0" w:leftChars="0" w:hanging="480" w:hangingChars="200"/>
        <w:jc w:val="both"/>
        <w:rPr>
          <w:rFonts w:hint="eastAsia" w:ascii="ＭＳ 明朝" w:hAnsi="ＭＳ 明朝" w:eastAsia="ＭＳ 明朝"/>
          <w:color w:val="auto"/>
          <w:sz w:val="24"/>
        </w:rPr>
      </w:pPr>
      <w:r>
        <w:rPr>
          <w:rFonts w:hint="eastAsia" w:ascii="ＭＳ 明朝" w:hAnsi="ＭＳ 明朝" w:eastAsia="ＭＳ 明朝"/>
          <w:color w:val="auto"/>
          <w:sz w:val="24"/>
        </w:rPr>
        <w:t>　２　この要綱の施行日以前から当サービスを利用している者については、旧要綱第２条の規定を引き続き適用する。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1"/>
      <w:snapToGrid w:val="1"/>
      <w:spacing w:before="0" w:beforeLines="0" w:beforeAutospacing="0" w:after="0" w:afterLines="0" w:afterAutospacing="0" w:line="489" w:lineRule="atLeast"/>
      <w:ind w:left="400" w:leftChars="400" w:rightChars="0" w:firstLineChars="0"/>
      <w:contextualSpacing w:val="0"/>
      <w:mirrorIndents w:val="0"/>
      <w:jc w:val="both"/>
      <w:outlineLvl w:val="9"/>
      <w15:collapsed w:val="0"/>
    </w:pPr>
    <w:rPr>
      <w:rFonts w:ascii="Century" w:hAnsi="Century" w:eastAsia="ＭＳ 明朝"/>
      <w:dstrike w:val="0"/>
      <w:color w:val="auto"/>
      <w:spacing w:val="2"/>
      <w:w w:val="100"/>
      <w:kern w:val="2"/>
      <w:sz w:val="24"/>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TotalTime>
  <Pages>4</Pages>
  <Words>27</Words>
  <Characters>2124</Characters>
  <Application>JUST Note</Application>
  <Lines>103</Lines>
  <Paragraphs>66</Paragraphs>
  <CharactersWithSpaces>2213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PC2211-015</cp:lastModifiedBy>
  <cp:lastPrinted>2024-05-15T05:14:11Z</cp:lastPrinted>
  <dcterms:modified xsi:type="dcterms:W3CDTF">2026-03-18T04:21:11Z</dcterms:modified>
  <cp:revision>44</cp:revision>
</cp:coreProperties>
</file>